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2AC6A" w14:textId="77777777" w:rsidR="007D02CC" w:rsidRPr="00D70485" w:rsidRDefault="007D02CC">
      <w:pPr>
        <w:pBdr>
          <w:top w:val="nil"/>
          <w:left w:val="nil"/>
          <w:bottom w:val="nil"/>
          <w:right w:val="nil"/>
          <w:between w:val="nil"/>
        </w:pBdr>
        <w:spacing w:before="2"/>
        <w:rPr>
          <w:sz w:val="2"/>
          <w:szCs w:val="2"/>
        </w:rPr>
      </w:pPr>
    </w:p>
    <w:tbl>
      <w:tblPr>
        <w:tblStyle w:val="a"/>
        <w:tblW w:w="9105" w:type="dxa"/>
        <w:tblInd w:w="109" w:type="dxa"/>
        <w:tblLayout w:type="fixed"/>
        <w:tblLook w:val="0000" w:firstRow="0" w:lastRow="0" w:firstColumn="0" w:lastColumn="0" w:noHBand="0" w:noVBand="0"/>
      </w:tblPr>
      <w:tblGrid>
        <w:gridCol w:w="3288"/>
        <w:gridCol w:w="5817"/>
      </w:tblGrid>
      <w:tr w:rsidR="00D70485" w:rsidRPr="00D70485" w14:paraId="6C62AC70" w14:textId="77777777" w:rsidTr="00D70485">
        <w:trPr>
          <w:trHeight w:val="879"/>
        </w:trPr>
        <w:tc>
          <w:tcPr>
            <w:tcW w:w="3288" w:type="dxa"/>
          </w:tcPr>
          <w:bookmarkStart w:id="0" w:name="_Hlk177799215"/>
          <w:bookmarkStart w:id="1" w:name="_Hlk177799193"/>
          <w:p w14:paraId="6C62AC6B" w14:textId="4849569E" w:rsidR="007D02CC" w:rsidRPr="00D70485" w:rsidRDefault="00D70485">
            <w:pPr>
              <w:pBdr>
                <w:top w:val="nil"/>
                <w:left w:val="nil"/>
                <w:bottom w:val="nil"/>
                <w:right w:val="nil"/>
                <w:between w:val="nil"/>
              </w:pBdr>
              <w:spacing w:after="40" w:line="287" w:lineRule="auto"/>
              <w:ind w:left="-530" w:right="95"/>
              <w:jc w:val="center"/>
              <w:rPr>
                <w:b/>
                <w:sz w:val="26"/>
                <w:szCs w:val="26"/>
              </w:rPr>
            </w:pPr>
            <w:r w:rsidRPr="00D70485">
              <w:rPr>
                <w:b/>
                <w:noProof/>
                <w:sz w:val="26"/>
                <w:szCs w:val="26"/>
              </w:rPr>
              <mc:AlternateContent>
                <mc:Choice Requires="wps">
                  <w:drawing>
                    <wp:anchor distT="0" distB="0" distL="114300" distR="114300" simplePos="0" relativeHeight="251662336" behindDoc="0" locked="0" layoutInCell="1" allowOverlap="1" wp14:anchorId="408CC71C" wp14:editId="37FB9C07">
                      <wp:simplePos x="0" y="0"/>
                      <wp:positionH relativeFrom="column">
                        <wp:posOffset>288925</wp:posOffset>
                      </wp:positionH>
                      <wp:positionV relativeFrom="paragraph">
                        <wp:posOffset>216535</wp:posOffset>
                      </wp:positionV>
                      <wp:extent cx="1066800" cy="9525"/>
                      <wp:effectExtent l="0" t="0" r="19050" b="28575"/>
                      <wp:wrapNone/>
                      <wp:docPr id="1921013207" name="Straight Connector 3"/>
                      <wp:cNvGraphicFramePr/>
                      <a:graphic xmlns:a="http://schemas.openxmlformats.org/drawingml/2006/main">
                        <a:graphicData uri="http://schemas.microsoft.com/office/word/2010/wordprocessingShape">
                          <wps:wsp>
                            <wps:cNvCnPr/>
                            <wps:spPr>
                              <a:xfrm flipV="1">
                                <a:off x="0" y="0"/>
                                <a:ext cx="10668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du="http://schemas.microsoft.com/office/word/2023/wordml/word16du">
                  <w:pict>
                    <v:line w14:anchorId="407141CF" id="Straight Connector 3"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22.75pt,17.05pt" to="106.7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bsmowEAAJUDAAAOAAAAZHJzL2Uyb0RvYy54bWysU8tu2zAQvBfoPxC815INxEgFyzkkSC5B&#10;G/SRO0MtLSJ8gWQs+e+7XNlK0BZBEORC8LEzuzO73FyM1rA9xKS9a/lyUXMGTvpOu13Lf/+6/nLO&#10;WcrCdcJ4By0/QOIX28+fNkNoYOV7bzqIDElcaobQ8j7n0FRVkj1YkRY+gMNH5aMVGY9xV3VRDMhu&#10;TbWq63U1+NiF6CWkhLdX0yPfEr9SIPN3pRJkZlqOtWVaI60PZa22G9Hsogi9lscyxDuqsEI7TDpT&#10;XYks2FPU/1BZLaNPXuWF9LbySmkJpAHVLOu/1PzsRQDSguakMNuUPo5WfttfuruINgwhNSncxaJi&#10;VNEyZXS4x56SLqyUjWTbYbYNxswkXi7r9fq8Rnclvn09W50VV6uJpbCFmPINeMvKpuVGuyJKNGJ/&#10;m/IUegpB3HMdtMsHAyXYuB+gmO5KPkLTiMCliWwvsLnd4/KYliILRGljZlD9OugYW2BAY/NW4BxN&#10;Gb3LM9Bq5+P/subxVKqa4k+qJ61F9oPvDtQVsgN7T4Ye57QM18szwZ9/0/YPAAAA//8DAFBLAwQU&#10;AAYACAAAACEAXdzK/94AAAAIAQAADwAAAGRycy9kb3ducmV2LnhtbEyPwU7DMBBE70j8g7VIXCrq&#10;JG3SKsSpUCUucKAUPsCJ3STCXofYTd2/ZznBcWdGs2+qXbSGzXryg0MB6TIBprF1asBOwOfH88MW&#10;mA8SlTQOtYCr9rCrb28qWSp3wXc9H0PHqAR9KQX0IYwl577ttZV+6UaN5J3cZGWgc+q4muSFyq3h&#10;WZIU3MoB6UMvR73vdft1PFsBL2+HxTWLxeJ7kzf7OG9NfPVGiPu7+PQILOgY/sLwi0/oUBNT486o&#10;PDMC1nlOSQGrdQqM/CxdkdCQkBfA64r/H1D/AAAA//8DAFBLAQItABQABgAIAAAAIQC2gziS/gAA&#10;AOEBAAATAAAAAAAAAAAAAAAAAAAAAABbQ29udGVudF9UeXBlc10ueG1sUEsBAi0AFAAGAAgAAAAh&#10;ADj9If/WAAAAlAEAAAsAAAAAAAAAAAAAAAAALwEAAF9yZWxzLy5yZWxzUEsBAi0AFAAGAAgAAAAh&#10;AB4BuyajAQAAlQMAAA4AAAAAAAAAAAAAAAAALgIAAGRycy9lMm9Eb2MueG1sUEsBAi0AFAAGAAgA&#10;AAAhAF3cyv/eAAAACAEAAA8AAAAAAAAAAAAAAAAA/QMAAGRycy9kb3ducmV2LnhtbFBLBQYAAAAA&#10;BAAEAPMAAAAIBQAAAAA=&#10;" strokecolor="black [3040]"/>
                  </w:pict>
                </mc:Fallback>
              </mc:AlternateContent>
            </w:r>
            <w:r w:rsidR="00D327C1" w:rsidRPr="00D70485">
              <w:rPr>
                <w:b/>
                <w:sz w:val="26"/>
                <w:szCs w:val="26"/>
              </w:rPr>
              <w:t>BỘ CÔNG AN</w:t>
            </w:r>
          </w:p>
          <w:p w14:paraId="6C62AC6C" w14:textId="77777777" w:rsidR="007D02CC" w:rsidRPr="00D70485" w:rsidRDefault="007D02CC">
            <w:pPr>
              <w:pBdr>
                <w:top w:val="nil"/>
                <w:left w:val="nil"/>
                <w:bottom w:val="nil"/>
                <w:right w:val="nil"/>
                <w:between w:val="nil"/>
              </w:pBdr>
              <w:spacing w:line="20" w:lineRule="auto"/>
              <w:ind w:left="148"/>
              <w:rPr>
                <w:sz w:val="2"/>
                <w:szCs w:val="2"/>
              </w:rPr>
            </w:pPr>
          </w:p>
          <w:p w14:paraId="6C62AC6D" w14:textId="126DEF1E" w:rsidR="007D02CC" w:rsidRPr="00D70485" w:rsidRDefault="007D02CC">
            <w:pPr>
              <w:pBdr>
                <w:top w:val="nil"/>
                <w:left w:val="nil"/>
                <w:bottom w:val="nil"/>
                <w:right w:val="nil"/>
                <w:between w:val="nil"/>
              </w:pBdr>
              <w:tabs>
                <w:tab w:val="left" w:pos="1060"/>
              </w:tabs>
              <w:spacing w:before="144"/>
              <w:ind w:left="-388" w:right="174" w:firstLine="388"/>
              <w:rPr>
                <w:sz w:val="26"/>
                <w:szCs w:val="26"/>
              </w:rPr>
            </w:pPr>
          </w:p>
        </w:tc>
        <w:tc>
          <w:tcPr>
            <w:tcW w:w="5817" w:type="dxa"/>
          </w:tcPr>
          <w:p w14:paraId="6C62AC6E" w14:textId="77777777" w:rsidR="007D02CC" w:rsidRPr="00D70485" w:rsidRDefault="00FB0AAE">
            <w:pPr>
              <w:pBdr>
                <w:top w:val="nil"/>
                <w:left w:val="nil"/>
                <w:bottom w:val="nil"/>
                <w:right w:val="nil"/>
                <w:between w:val="nil"/>
              </w:pBdr>
              <w:spacing w:line="287" w:lineRule="auto"/>
              <w:ind w:left="147"/>
              <w:rPr>
                <w:b/>
                <w:sz w:val="26"/>
                <w:szCs w:val="26"/>
              </w:rPr>
            </w:pPr>
            <w:r w:rsidRPr="00D70485">
              <w:rPr>
                <w:b/>
                <w:sz w:val="26"/>
                <w:szCs w:val="26"/>
              </w:rPr>
              <w:t>CỘNG HÒA XÃ HỘI CHỦ NGHĨA VIỆT NAM</w:t>
            </w:r>
          </w:p>
          <w:p w14:paraId="6C62AC6F" w14:textId="0B4742AC" w:rsidR="007D02CC" w:rsidRPr="00D70485" w:rsidRDefault="00515A4A">
            <w:pPr>
              <w:pBdr>
                <w:top w:val="nil"/>
                <w:left w:val="nil"/>
                <w:bottom w:val="nil"/>
                <w:right w:val="nil"/>
                <w:between w:val="nil"/>
              </w:pBdr>
              <w:spacing w:line="322" w:lineRule="auto"/>
              <w:ind w:left="1261"/>
              <w:rPr>
                <w:b/>
                <w:sz w:val="28"/>
                <w:szCs w:val="28"/>
              </w:rPr>
            </w:pPr>
            <w:r w:rsidRPr="00D70485">
              <w:rPr>
                <w:noProof/>
                <w:lang w:val="en-US"/>
              </w:rPr>
              <mc:AlternateContent>
                <mc:Choice Requires="wpg">
                  <w:drawing>
                    <wp:anchor distT="0" distB="0" distL="0" distR="0" simplePos="0" relativeHeight="251659264" behindDoc="1" locked="0" layoutInCell="1" hidden="0" allowOverlap="1" wp14:anchorId="6C62AD11" wp14:editId="0A87B5D8">
                      <wp:simplePos x="0" y="0"/>
                      <wp:positionH relativeFrom="column">
                        <wp:posOffset>763271</wp:posOffset>
                      </wp:positionH>
                      <wp:positionV relativeFrom="paragraph">
                        <wp:posOffset>227330</wp:posOffset>
                      </wp:positionV>
                      <wp:extent cx="2247900" cy="60293"/>
                      <wp:effectExtent l="0" t="38100" r="19050" b="35560"/>
                      <wp:wrapNone/>
                      <wp:docPr id="2" name="Group 2"/>
                      <wp:cNvGraphicFramePr/>
                      <a:graphic xmlns:a="http://schemas.openxmlformats.org/drawingml/2006/main">
                        <a:graphicData uri="http://schemas.microsoft.com/office/word/2010/wordprocessingGroup">
                          <wpg:wgp>
                            <wpg:cNvGrpSpPr/>
                            <wpg:grpSpPr>
                              <a:xfrm>
                                <a:off x="0" y="0"/>
                                <a:ext cx="2247900" cy="60293"/>
                                <a:chOff x="4349350" y="3775225"/>
                                <a:chExt cx="1993300" cy="9550"/>
                              </a:xfrm>
                            </wpg:grpSpPr>
                            <wpg:grpSp>
                              <wpg:cNvPr id="1113532027" name="Group 1113532027"/>
                              <wpg:cNvGrpSpPr/>
                              <wpg:grpSpPr>
                                <a:xfrm>
                                  <a:off x="4349368" y="3775238"/>
                                  <a:ext cx="1993264" cy="9525"/>
                                  <a:chOff x="0" y="0"/>
                                  <a:chExt cx="1993264" cy="9525"/>
                                </a:xfrm>
                              </wpg:grpSpPr>
                              <wps:wsp>
                                <wps:cNvPr id="1491743922" name="Rectangle 1491743922"/>
                                <wps:cNvSpPr/>
                                <wps:spPr>
                                  <a:xfrm>
                                    <a:off x="0" y="0"/>
                                    <a:ext cx="1993250" cy="9525"/>
                                  </a:xfrm>
                                  <a:prstGeom prst="rect">
                                    <a:avLst/>
                                  </a:prstGeom>
                                  <a:noFill/>
                                  <a:ln>
                                    <a:noFill/>
                                  </a:ln>
                                </wps:spPr>
                                <wps:txbx>
                                  <w:txbxContent>
                                    <w:p w14:paraId="6C62AD1A" w14:textId="77777777" w:rsidR="007D02CC" w:rsidRDefault="007D02CC">
                                      <w:pPr>
                                        <w:textDirection w:val="btLr"/>
                                      </w:pPr>
                                    </w:p>
                                  </w:txbxContent>
                                </wps:txbx>
                                <wps:bodyPr spcFirstLastPara="1" wrap="square" lIns="91425" tIns="91425" rIns="91425" bIns="91425" anchor="ctr" anchorCtr="0">
                                  <a:noAutofit/>
                                </wps:bodyPr>
                              </wps:wsp>
                              <wps:wsp>
                                <wps:cNvPr id="1015659071" name="Freeform: Shape 1015659071"/>
                                <wps:cNvSpPr/>
                                <wps:spPr>
                                  <a:xfrm>
                                    <a:off x="0" y="4762"/>
                                    <a:ext cx="1993264" cy="1270"/>
                                  </a:xfrm>
                                  <a:custGeom>
                                    <a:avLst/>
                                    <a:gdLst/>
                                    <a:ahLst/>
                                    <a:cxnLst/>
                                    <a:rect l="l" t="t" r="r" b="b"/>
                                    <a:pathLst>
                                      <a:path w="1993264" h="120000" extrusionOk="0">
                                        <a:moveTo>
                                          <a:pt x="0" y="0"/>
                                        </a:moveTo>
                                        <a:lnTo>
                                          <a:pt x="1993264"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group w14:anchorId="6C62AD11" id="Group 2" o:spid="_x0000_s1026" style="position:absolute;left:0;text-align:left;margin-left:60.1pt;margin-top:17.9pt;width:177pt;height:4.75pt;z-index:-251657216;mso-wrap-distance-left:0;mso-wrap-distance-right:0;mso-width-relative:margin;mso-height-relative:margin" coordorigin="43493,37752" coordsize="1993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W2XQMAAB0JAAAOAAAAZHJzL2Uyb0RvYy54bWzMVtlO3DAUfa/Uf7DyXrLPkIgZVAGDKlUF&#10;FfoBHsdZ1MR2bc/29722k0wGukGlqjwEL9fX55y7eC4u912LtlSqhrOFF54FHqKM8KJh1cL78rh6&#10;d+4hpTErcMsZXXgHqrzL5ds3FzuR04jXvC2oROCEqXwnFl6ttch9X5GadlidcUEZbJZcdljDVFZ+&#10;IfEOvHetHwXBzN9xWQjJCVUKVq/dpre0/suSEn1Xlopq1C48wKbtV9rv2nz95QXOK4lF3ZAeBn4F&#10;ig43DC4dXV1jjdFGNs9cdQ2RXPFSnxHe+bwsG0ItB2ATBk/Y3Eq+EZZLle8qMcoE0j7R6dVuyaft&#10;rRQP4l6CEjtRgRZ2ZrjsS9mZ/4AS7a1kh1EyuteIwGIUJfMsAGUJ7M2CKIudpKQG3c2pJE6yOAUD&#10;2I/n8zSK0sHipvcRZlkcDz6yFIwBiz/c75+gGicOLcC/l6gpIPXCME7jKIjmHmK4g1Sz6qHJes/w&#10;BZQt+Bmk8AA+PnfgB/oGejRLHP0sPXLr2TvefZqResr42bGfMobKUMfgq78L/kONBbU5pfKJekkW&#10;zpM4i6JBvc9QOphVLUXhcc8qaM+NGaNyBcnzp+li9TLZYNJl0GskjnMhlb6lvENmsPAkgLBlhbcf&#10;lXZZMZiYKxlfNW0L6zhv2ckC+DQrkDwDQDPS+/W+57DmxQFSRwmyauCuj1jpeyyh9kMP7aAfLDz1&#10;bYMl9VD7gYHmWZhAdJGeTuR0sp5OMCM1hzZDtPSQm1xp23YcyvcbzcvGMjK4HJgeLgTbJPe/iHoQ&#10;prM0C+bA2dXMSlJqmm2ObJ6g8Gjx8tgn81n0i3IJo/lppeOcbFz4jUhDyKGnFi74sFYPI7Jnw9Ak&#10;iWnvrW3v2kOgM6gO7X3tbhdYm3PGqRmiHQR5qNsaxvCOmO4DNS035h27+2ranDHv+JY+cntQP2mB&#10;kGDH3ZZNrUbnkOMDQ2cBhwwC291GVLA45X2S0warLRNETEqWLQZ+pBPQ8BSrLEbF26YwZWBgKlmt&#10;r1qJtti8d/avb6YnZqaGrrGqnZ3dclLBg8MKW081xcUNK5A+COilDB5vqAu4tYOCoPDUw8Daady0&#10;v7f7cTn+5zV4fHlsZdo32Iau/71gHvnp3Fodf9UsvwMAAP//AwBQSwMEFAAGAAgAAAAhAIM1VRTf&#10;AAAACQEAAA8AAABkcnMvZG93bnJldi54bWxMj09Lw0AQxe+C32EZwZvd/GlUYjalFPVUhLaCeNtm&#10;p0lodjZkt0n67R1Peps383jze8Vqtp0YcfCtIwXxIgKBVDnTUq3g8/D28AzCB01Gd45QwRU9rMrb&#10;m0Lnxk20w3EfasEh5HOtoAmhz6X0VYNW+4Xrkfh2coPVgeVQSzPoicNtJ5MoepRWt8QfGt3jpsHq&#10;vL9YBe+TntZp/Dpuz6fN9fuQfXxtY1Tq/m5ev4AIOIc/M/ziMzqUzHR0FzJedKyTKGGrgjTjCmxY&#10;Pi15ceQhS0GWhfzfoPwBAAD//wMAUEsBAi0AFAAGAAgAAAAhALaDOJL+AAAA4QEAABMAAAAAAAAA&#10;AAAAAAAAAAAAAFtDb250ZW50X1R5cGVzXS54bWxQSwECLQAUAAYACAAAACEAOP0h/9YAAACUAQAA&#10;CwAAAAAAAAAAAAAAAAAvAQAAX3JlbHMvLnJlbHNQSwECLQAUAAYACAAAACEADfxVtl0DAAAdCQAA&#10;DgAAAAAAAAAAAAAAAAAuAgAAZHJzL2Uyb0RvYy54bWxQSwECLQAUAAYACAAAACEAgzVVFN8AAAAJ&#10;AQAADwAAAAAAAAAAAAAAAAC3BQAAZHJzL2Rvd25yZXYueG1sUEsFBgAAAAAEAAQA8wAAAMMGAAAA&#10;AA==&#10;">
                      <v:group id="Group 1113532027" o:spid="_x0000_s1027" style="position:absolute;left:43493;top:37752;width:19933;height:95" coordsize="199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jG0yQAAAOMAAAAPAAAAZHJzL2Rvd25yZXYueG1sRE9La8JA&#10;EL4X+h+WKfRWN5tgLdFVRGzpQQo+oHgbsmMSzM6G7JrEf98tFHqc7z2L1Wgb0VPna8ca1CQBQVw4&#10;U3Op4XR8f3kD4QOywcYxabiTh9Xy8WGBuXED76k/hFLEEPY5aqhCaHMpfVGRRT9xLXHkLq6zGOLZ&#10;ldJ0OMRw28g0SV6lxZpjQ4UtbSoqroeb1fAx4LDO1LbfXS+b+/k4/freKdL6+Wlcz0EEGsO/+M/9&#10;aeJ8pbJplibpDH5/igDI5Q8AAAD//wMAUEsBAi0AFAAGAAgAAAAhANvh9svuAAAAhQEAABMAAAAA&#10;AAAAAAAAAAAAAAAAAFtDb250ZW50X1R5cGVzXS54bWxQSwECLQAUAAYACAAAACEAWvQsW78AAAAV&#10;AQAACwAAAAAAAAAAAAAAAAAfAQAAX3JlbHMvLnJlbHNQSwECLQAUAAYACAAAACEAcF4xtMkAAADj&#10;AAAADwAAAAAAAAAAAAAAAAAHAgAAZHJzL2Rvd25yZXYueG1sUEsFBgAAAAADAAMAtwAAAP0CAAAA&#10;AA==&#10;">
                        <v:rect id="Rectangle 1491743922" o:spid="_x0000_s1028" style="position:absolute;width:19932;height: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jiwxgAAAOMAAAAPAAAAZHJzL2Rvd25yZXYueG1sRE9fT8Iw&#10;EH8n8Ts0Z8KbdJQF3aQQIZioTzr8AOd6rovrda4F5re3JiY83u//rTaj68SJhtB61jCfZSCIa29a&#10;bjS8Hx5v7kCEiGyw80wafijAZn01WWFp/Jnf6FTFRqQQDiVqsDH2pZShtuQwzHxPnLhPPziM6Rwa&#10;aQY8p3DXSZVlS+mw5dRgsaedpfqrOjoNr7kntVdhWzWusOPH4eX5G5daT6/Hh3sQkcZ4Ef+7n0ya&#10;nxfz23xRKAV/PyUA5PoXAAD//wMAUEsBAi0AFAAGAAgAAAAhANvh9svuAAAAhQEAABMAAAAAAAAA&#10;AAAAAAAAAAAAAFtDb250ZW50X1R5cGVzXS54bWxQSwECLQAUAAYACAAAACEAWvQsW78AAAAVAQAA&#10;CwAAAAAAAAAAAAAAAAAfAQAAX3JlbHMvLnJlbHNQSwECLQAUAAYACAAAACEAnWY4sMYAAADjAAAA&#10;DwAAAAAAAAAAAAAAAAAHAgAAZHJzL2Rvd25yZXYueG1sUEsFBgAAAAADAAMAtwAAAPoCAAAAAA==&#10;" filled="f" stroked="f">
                          <v:textbox inset="2.53958mm,2.53958mm,2.53958mm,2.53958mm">
                            <w:txbxContent>
                              <w:p w14:paraId="6C62AD1A" w14:textId="77777777" w:rsidR="007D02CC" w:rsidRDefault="007D02CC">
                                <w:pPr>
                                  <w:textDirection w:val="btLr"/>
                                </w:pPr>
                              </w:p>
                            </w:txbxContent>
                          </v:textbox>
                        </v:rect>
                        <v:shape id="Freeform: Shape 1015659071" o:spid="_x0000_s1029" style="position:absolute;top:47;width:19932;height:13;visibility:visible;mso-wrap-style:square;v-text-anchor:middle" coordsize="1993264,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cCyAAAAOMAAAAPAAAAZHJzL2Rvd25yZXYueG1sRE9LTwIx&#10;EL6b8B+aMeFipF0SQFcK8YEJJ6OoB2+T7bhd3E43bWXXf09JSDzO957lenCtOFCIjWcNxUSBIK68&#10;abjW8PH+fH0DIiZkg61n0vBHEdar0cUSS+N7fqPDLtUih3AsUYNNqSuljJUlh3HiO+LMffvgMOUz&#10;1NIE7HO4a+VUqbl02HBusNjRo6XqZ/frNHC42rxU7VcfnvabRf/a2c8HHLQeXw73dyASDelffHZv&#10;TZ6vitl8dqsWBZx+ygDI1REAAP//AwBQSwECLQAUAAYACAAAACEA2+H2y+4AAACFAQAAEwAAAAAA&#10;AAAAAAAAAAAAAAAAW0NvbnRlbnRfVHlwZXNdLnhtbFBLAQItABQABgAIAAAAIQBa9CxbvwAAABUB&#10;AAALAAAAAAAAAAAAAAAAAB8BAABfcmVscy8ucmVsc1BLAQItABQABgAIAAAAIQCHXgcCyAAAAOMA&#10;AAAPAAAAAAAAAAAAAAAAAAcCAABkcnMvZG93bnJldi54bWxQSwUGAAAAAAMAAwC3AAAA/AIAAAAA&#10;" path="m,l1993264,e" filled="f">
                          <v:stroke startarrowwidth="narrow" startarrowlength="short" endarrowwidth="narrow" endarrowlength="short"/>
                          <v:path arrowok="t" o:extrusionok="f"/>
                        </v:shape>
                      </v:group>
                    </v:group>
                  </w:pict>
                </mc:Fallback>
              </mc:AlternateContent>
            </w:r>
            <w:r w:rsidR="00FB0AAE" w:rsidRPr="00D70485">
              <w:rPr>
                <w:b/>
                <w:sz w:val="28"/>
                <w:szCs w:val="28"/>
              </w:rPr>
              <w:t>Độc lập - Tự do - Hạnh phúc</w:t>
            </w:r>
          </w:p>
        </w:tc>
      </w:tr>
      <w:tr w:rsidR="00D70485" w:rsidRPr="00D70485" w14:paraId="6C62AC73" w14:textId="77777777" w:rsidTr="00D70485">
        <w:trPr>
          <w:trHeight w:val="331"/>
        </w:trPr>
        <w:tc>
          <w:tcPr>
            <w:tcW w:w="3288" w:type="dxa"/>
          </w:tcPr>
          <w:p w14:paraId="6C62AC71" w14:textId="103338BD" w:rsidR="007D02CC" w:rsidRPr="00D70485" w:rsidRDefault="00396700">
            <w:pPr>
              <w:pBdr>
                <w:top w:val="nil"/>
                <w:left w:val="nil"/>
                <w:bottom w:val="nil"/>
                <w:right w:val="nil"/>
                <w:between w:val="nil"/>
              </w:pBdr>
              <w:rPr>
                <w:sz w:val="24"/>
                <w:szCs w:val="24"/>
              </w:rPr>
            </w:pPr>
            <w:r w:rsidRPr="00D70485">
              <w:rPr>
                <w:sz w:val="26"/>
                <w:szCs w:val="26"/>
              </w:rPr>
              <w:t>Số</w:t>
            </w:r>
            <w:r w:rsidR="005F1DA0">
              <w:rPr>
                <w:sz w:val="26"/>
                <w:szCs w:val="26"/>
                <w:lang w:val="vi-VN"/>
              </w:rPr>
              <w:t xml:space="preserve">:   </w:t>
            </w:r>
            <w:r w:rsidR="00596199">
              <w:rPr>
                <w:b/>
                <w:bCs/>
                <w:sz w:val="26"/>
                <w:szCs w:val="26"/>
                <w:lang w:val="vi-VN"/>
              </w:rPr>
              <w:t>2214</w:t>
            </w:r>
            <w:r w:rsidR="005F1DA0">
              <w:rPr>
                <w:sz w:val="26"/>
                <w:szCs w:val="26"/>
                <w:lang w:val="vi-VN"/>
              </w:rPr>
              <w:t xml:space="preserve"> </w:t>
            </w:r>
            <w:r w:rsidRPr="00D70485">
              <w:rPr>
                <w:sz w:val="26"/>
                <w:szCs w:val="26"/>
              </w:rPr>
              <w:t>/BC-BCA-CSGT</w:t>
            </w:r>
          </w:p>
        </w:tc>
        <w:tc>
          <w:tcPr>
            <w:tcW w:w="5817" w:type="dxa"/>
          </w:tcPr>
          <w:p w14:paraId="6C62AC72" w14:textId="7CC2A951" w:rsidR="007D02CC" w:rsidRPr="00D70485" w:rsidRDefault="00FB0AAE">
            <w:pPr>
              <w:pBdr>
                <w:top w:val="nil"/>
                <w:left w:val="nil"/>
                <w:bottom w:val="nil"/>
                <w:right w:val="nil"/>
                <w:between w:val="nil"/>
              </w:pBdr>
              <w:tabs>
                <w:tab w:val="left" w:pos="4182"/>
              </w:tabs>
              <w:spacing w:line="312" w:lineRule="auto"/>
              <w:rPr>
                <w:i/>
                <w:sz w:val="28"/>
                <w:szCs w:val="28"/>
              </w:rPr>
            </w:pPr>
            <w:r w:rsidRPr="00D70485">
              <w:rPr>
                <w:i/>
                <w:sz w:val="28"/>
                <w:szCs w:val="28"/>
              </w:rPr>
              <w:t xml:space="preserve">       </w:t>
            </w:r>
            <w:r w:rsidR="00D70485" w:rsidRPr="00D70485">
              <w:rPr>
                <w:i/>
                <w:sz w:val="28"/>
                <w:szCs w:val="28"/>
                <w:lang w:val="en-US"/>
              </w:rPr>
              <w:t xml:space="preserve">    </w:t>
            </w:r>
            <w:r w:rsidRPr="00D70485">
              <w:rPr>
                <w:i/>
                <w:sz w:val="28"/>
                <w:szCs w:val="28"/>
              </w:rPr>
              <w:t xml:space="preserve"> Hà Nội, ngày </w:t>
            </w:r>
            <w:r w:rsidR="00603938">
              <w:rPr>
                <w:i/>
                <w:sz w:val="28"/>
                <w:szCs w:val="28"/>
                <w:lang w:val="vi-VN"/>
              </w:rPr>
              <w:t xml:space="preserve">    </w:t>
            </w:r>
            <w:r w:rsidR="005F1DA0">
              <w:rPr>
                <w:i/>
                <w:sz w:val="28"/>
                <w:szCs w:val="28"/>
                <w:lang w:val="vi-VN"/>
              </w:rPr>
              <w:t>23</w:t>
            </w:r>
            <w:r w:rsidRPr="00D70485">
              <w:rPr>
                <w:i/>
                <w:sz w:val="28"/>
                <w:szCs w:val="28"/>
              </w:rPr>
              <w:t xml:space="preserve">     tháng </w:t>
            </w:r>
            <w:r w:rsidR="00515A4A">
              <w:rPr>
                <w:i/>
                <w:sz w:val="28"/>
                <w:szCs w:val="28"/>
                <w:lang w:val="en-US"/>
              </w:rPr>
              <w:t xml:space="preserve">9 </w:t>
            </w:r>
            <w:r w:rsidRPr="00D70485">
              <w:rPr>
                <w:i/>
                <w:sz w:val="28"/>
                <w:szCs w:val="28"/>
              </w:rPr>
              <w:t>năm 2024</w:t>
            </w:r>
          </w:p>
        </w:tc>
      </w:tr>
    </w:tbl>
    <w:p w14:paraId="15E3CEB9" w14:textId="77777777" w:rsidR="00603938" w:rsidRDefault="00603938" w:rsidP="00603938">
      <w:pPr>
        <w:pStyle w:val="Heading2"/>
        <w:spacing w:before="0" w:line="322" w:lineRule="auto"/>
        <w:ind w:left="6" w:right="34" w:firstLine="0"/>
        <w:jc w:val="center"/>
      </w:pPr>
    </w:p>
    <w:p w14:paraId="6C62AC74" w14:textId="627AA39E" w:rsidR="007D02CC" w:rsidRPr="00D70485" w:rsidRDefault="00FB0AAE" w:rsidP="00603938">
      <w:pPr>
        <w:pStyle w:val="Heading2"/>
        <w:spacing w:before="0" w:line="320" w:lineRule="exact"/>
        <w:ind w:left="6" w:right="34" w:firstLine="0"/>
        <w:jc w:val="center"/>
      </w:pPr>
      <w:r w:rsidRPr="00D70485">
        <w:t>BÁO CÁO</w:t>
      </w:r>
    </w:p>
    <w:p w14:paraId="6C62AC75" w14:textId="77777777" w:rsidR="007D02CC" w:rsidRPr="00D70485" w:rsidRDefault="00FB0AAE" w:rsidP="00603938">
      <w:pPr>
        <w:pStyle w:val="Heading3"/>
        <w:spacing w:line="340" w:lineRule="exact"/>
        <w:ind w:left="0" w:right="34" w:firstLine="0"/>
        <w:jc w:val="center"/>
      </w:pPr>
      <w:r w:rsidRPr="00D70485">
        <w:t>Đánh giá tác động chính sách của Nghị định</w:t>
      </w:r>
    </w:p>
    <w:p w14:paraId="6C62AC76" w14:textId="0AAB726A" w:rsidR="007D02CC" w:rsidRPr="00D70485" w:rsidRDefault="004B191F" w:rsidP="00603938">
      <w:pPr>
        <w:shd w:val="clear" w:color="auto" w:fill="FFFFFF"/>
        <w:spacing w:line="340" w:lineRule="exact"/>
        <w:jc w:val="center"/>
        <w:rPr>
          <w:b/>
          <w:sz w:val="28"/>
          <w:szCs w:val="28"/>
        </w:rPr>
      </w:pPr>
      <w:bookmarkStart w:id="2" w:name="gjdgxs" w:colFirst="0" w:colLast="0"/>
      <w:bookmarkEnd w:id="2"/>
      <w:r>
        <w:rPr>
          <w:b/>
          <w:sz w:val="28"/>
          <w:szCs w:val="28"/>
          <w:lang w:val="vi-VN"/>
        </w:rPr>
        <w:t>q</w:t>
      </w:r>
      <w:r w:rsidR="00FB0AAE" w:rsidRPr="00D70485">
        <w:rPr>
          <w:b/>
          <w:sz w:val="28"/>
          <w:szCs w:val="28"/>
        </w:rPr>
        <w:t>uy định về đấu giá biển số xe</w:t>
      </w:r>
    </w:p>
    <w:p w14:paraId="6C62AC77" w14:textId="77777777" w:rsidR="007D02CC" w:rsidRPr="00D70485" w:rsidRDefault="00FB0AAE">
      <w:pPr>
        <w:pBdr>
          <w:top w:val="nil"/>
          <w:left w:val="nil"/>
          <w:bottom w:val="nil"/>
          <w:right w:val="nil"/>
          <w:between w:val="nil"/>
        </w:pBdr>
        <w:spacing w:before="2"/>
        <w:rPr>
          <w:b/>
          <w:sz w:val="10"/>
          <w:szCs w:val="10"/>
        </w:rPr>
      </w:pPr>
      <w:r w:rsidRPr="00D70485">
        <w:rPr>
          <w:noProof/>
          <w:lang w:val="en-US"/>
        </w:rPr>
        <mc:AlternateContent>
          <mc:Choice Requires="wpg">
            <w:drawing>
              <wp:anchor distT="0" distB="0" distL="0" distR="0" simplePos="0" relativeHeight="251660288" behindDoc="0" locked="0" layoutInCell="1" hidden="0" allowOverlap="1" wp14:anchorId="6C62AD13" wp14:editId="6C62AD14">
                <wp:simplePos x="0" y="0"/>
                <wp:positionH relativeFrom="column">
                  <wp:posOffset>1866900</wp:posOffset>
                </wp:positionH>
                <wp:positionV relativeFrom="paragraph">
                  <wp:posOffset>38100</wp:posOffset>
                </wp:positionV>
                <wp:extent cx="2142490" cy="12700"/>
                <wp:effectExtent l="0" t="0" r="0" b="0"/>
                <wp:wrapTopAndBottom distT="0" distB="0"/>
                <wp:docPr id="3" name="Freeform: Shape 3"/>
                <wp:cNvGraphicFramePr/>
                <a:graphic xmlns:a="http://schemas.openxmlformats.org/drawingml/2006/main">
                  <a:graphicData uri="http://schemas.microsoft.com/office/word/2010/wordprocessingShape">
                    <wps:wsp>
                      <wps:cNvSpPr/>
                      <wps:spPr>
                        <a:xfrm>
                          <a:off x="4274755" y="3779365"/>
                          <a:ext cx="2142490" cy="1270"/>
                        </a:xfrm>
                        <a:custGeom>
                          <a:avLst/>
                          <a:gdLst/>
                          <a:ahLst/>
                          <a:cxnLst/>
                          <a:rect l="l" t="t" r="r" b="b"/>
                          <a:pathLst>
                            <a:path w="2142490" h="120000" extrusionOk="0">
                              <a:moveTo>
                                <a:pt x="0" y="0"/>
                              </a:moveTo>
                              <a:lnTo>
                                <a:pt x="2142490" y="0"/>
                              </a:lnTo>
                            </a:path>
                          </a:pathLst>
                        </a:custGeom>
                        <a:noFill/>
                        <a:ln w="9525" cap="flat" cmpd="sng">
                          <a:solidFill>
                            <a:srgbClr val="000000"/>
                          </a:solidFill>
                          <a:prstDash val="solid"/>
                          <a:round/>
                          <a:headEnd type="none" w="sm" len="sm"/>
                          <a:tailEnd type="none" w="sm" len="sm"/>
                        </a:ln>
                      </wps:spPr>
                      <wps:bodyPr spcFirstLastPara="1" wrap="square" lIns="91425" tIns="91425" rIns="91425" bIns="91425" anchor="ctr" anchorCtr="0">
                        <a:noAutofit/>
                      </wps:bodyPr>
                    </wps:wsp>
                  </a:graphicData>
                </a:graphic>
              </wp:anchor>
            </w:drawing>
          </mc:Choice>
          <mc:Fallback xmlns:oel="http://schemas.microsoft.com/office/2019/extlst" xmlns:w16du="http://schemas.microsoft.com/office/word/2023/wordml/word16du"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allowOverlap="1" behindDoc="0" distB="0" distT="0" distL="0" distR="0" hidden="0" layoutInCell="1" locked="0" relativeHeight="0" simplePos="0">
                <wp:simplePos x="0" y="0"/>
                <wp:positionH relativeFrom="column">
                  <wp:posOffset>1866900</wp:posOffset>
                </wp:positionH>
                <wp:positionV relativeFrom="paragraph">
                  <wp:posOffset>38100</wp:posOffset>
                </wp:positionV>
                <wp:extent cx="2142490" cy="12700"/>
                <wp:effectExtent b="0" l="0" r="0" t="0"/>
                <wp:wrapTopAndBottom distB="0" distT="0"/>
                <wp:docPr id="3"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142490" cy="12700"/>
                        </a:xfrm>
                        <a:prstGeom prst="rect"/>
                        <a:ln/>
                      </pic:spPr>
                    </pic:pic>
                  </a:graphicData>
                </a:graphic>
              </wp:anchor>
            </w:drawing>
          </mc:Fallback>
        </mc:AlternateContent>
      </w:r>
    </w:p>
    <w:p w14:paraId="577A3360" w14:textId="3AE02368" w:rsidR="00D70485" w:rsidRPr="00D70485" w:rsidRDefault="00D70485" w:rsidP="00D70485">
      <w:pPr>
        <w:pStyle w:val="Heading2"/>
        <w:tabs>
          <w:tab w:val="left" w:pos="1429"/>
        </w:tabs>
        <w:spacing w:before="40" w:after="40" w:line="276" w:lineRule="auto"/>
        <w:ind w:hanging="5"/>
        <w:rPr>
          <w:lang w:val="en-US"/>
        </w:rPr>
      </w:pPr>
    </w:p>
    <w:p w14:paraId="6C62AC78" w14:textId="323658E6" w:rsidR="007D02CC" w:rsidRPr="00D70485" w:rsidRDefault="00D70485" w:rsidP="00D70485">
      <w:pPr>
        <w:pStyle w:val="Heading2"/>
        <w:tabs>
          <w:tab w:val="left" w:pos="1429"/>
        </w:tabs>
        <w:spacing w:before="40" w:after="40" w:line="276" w:lineRule="auto"/>
        <w:ind w:left="6" w:firstLine="703"/>
      </w:pPr>
      <w:r w:rsidRPr="00D70485">
        <w:rPr>
          <w:lang w:val="en-US"/>
        </w:rPr>
        <w:t xml:space="preserve">I. </w:t>
      </w:r>
      <w:r w:rsidR="00FB0AAE" w:rsidRPr="00D70485">
        <w:t>XÁC ĐỊNH VẤN ĐỀ BẤT CẬP TỔNG QUAN</w:t>
      </w:r>
    </w:p>
    <w:p w14:paraId="6C62AC79" w14:textId="77777777" w:rsidR="007D02CC" w:rsidRPr="00D70485" w:rsidRDefault="00FB0AAE" w:rsidP="00D70485">
      <w:pPr>
        <w:pStyle w:val="Heading3"/>
        <w:tabs>
          <w:tab w:val="left" w:pos="1460"/>
        </w:tabs>
        <w:spacing w:before="40" w:after="40" w:line="276" w:lineRule="auto"/>
        <w:ind w:left="0" w:right="0" w:firstLine="704"/>
      </w:pPr>
      <w:r w:rsidRPr="00D70485">
        <w:t>1. Bối cảnh xây dựng chính sách</w:t>
      </w:r>
    </w:p>
    <w:p w14:paraId="6C62AC7A" w14:textId="0C83ECC5" w:rsidR="007D02CC" w:rsidRPr="00D70485" w:rsidRDefault="00FB0AAE" w:rsidP="00D70485">
      <w:pPr>
        <w:tabs>
          <w:tab w:val="left" w:pos="0"/>
        </w:tabs>
        <w:spacing w:before="40" w:after="40" w:line="276" w:lineRule="auto"/>
        <w:ind w:firstLine="709"/>
        <w:jc w:val="both"/>
        <w:rPr>
          <w:sz w:val="28"/>
          <w:szCs w:val="28"/>
        </w:rPr>
      </w:pPr>
      <w:r w:rsidRPr="00D70485">
        <w:rPr>
          <w:sz w:val="28"/>
          <w:szCs w:val="28"/>
        </w:rPr>
        <w:t>Ngày 15/11/2022,</w:t>
      </w:r>
      <w:r w:rsidR="00603938">
        <w:rPr>
          <w:sz w:val="28"/>
          <w:szCs w:val="28"/>
          <w:lang w:val="vi-VN"/>
        </w:rPr>
        <w:t xml:space="preserve"> </w:t>
      </w:r>
      <w:r w:rsidRPr="00D70485">
        <w:rPr>
          <w:sz w:val="28"/>
          <w:szCs w:val="28"/>
        </w:rPr>
        <w:t>Quốc hội thông qua và ban hành Nghị quyết số 73/2022/QH15 về thí điểm đấu giá biển số xe ô tô. Ngay sau khi Nghị quyết số 73/2022/QH15 được Quốc hội Ban hành, Bộ Công an đã chủ trì, phối hợp các Bộ, ngành liên quan tham mưu Chính phủ ban hành Nghị định số 39/2023/NĐ-CP ngày 26/6/2023 quy định chi tiết một số điều của Nghị quyết số 73/2022/QH15; đồng thời, nghiên cứu sửa đổi, ban hành 02 Thông tư</w:t>
      </w:r>
      <w:r w:rsidRPr="00D70485">
        <w:rPr>
          <w:sz w:val="28"/>
          <w:szCs w:val="28"/>
          <w:vertAlign w:val="superscript"/>
        </w:rPr>
        <w:footnoteReference w:id="1"/>
      </w:r>
      <w:r w:rsidRPr="00D70485">
        <w:rPr>
          <w:sz w:val="28"/>
          <w:szCs w:val="28"/>
        </w:rPr>
        <w:t xml:space="preserve"> về cấp, thu hồi đăng ký, biển số xe cơ giới</w:t>
      </w:r>
      <w:r w:rsidRPr="00D70485">
        <w:t xml:space="preserve"> </w:t>
      </w:r>
      <w:r w:rsidRPr="00D70485">
        <w:rPr>
          <w:sz w:val="28"/>
          <w:szCs w:val="28"/>
        </w:rPr>
        <w:t xml:space="preserve">để củng cố cơ sở pháp lý triển khai thực hiện Nghị quyết. </w:t>
      </w:r>
    </w:p>
    <w:p w14:paraId="05D5F4DA" w14:textId="7C1F0045" w:rsidR="004B191F" w:rsidRPr="004B191F" w:rsidRDefault="00FB0AAE" w:rsidP="004B191F">
      <w:pPr>
        <w:spacing w:before="40" w:after="40" w:line="276" w:lineRule="auto"/>
        <w:ind w:firstLine="720"/>
        <w:jc w:val="both"/>
        <w:rPr>
          <w:color w:val="000000" w:themeColor="text1"/>
          <w:sz w:val="28"/>
          <w:szCs w:val="28"/>
        </w:rPr>
      </w:pPr>
      <w:r w:rsidRPr="004B191F">
        <w:rPr>
          <w:sz w:val="28"/>
          <w:szCs w:val="28"/>
        </w:rPr>
        <w:t>Qua thực tiễn triển khai thực hiện Nghị quyết số 73/2022/QH15</w:t>
      </w:r>
      <w:r w:rsidR="009570C7" w:rsidRPr="004B191F">
        <w:rPr>
          <w:sz w:val="28"/>
          <w:szCs w:val="28"/>
          <w:lang w:val="en-US"/>
        </w:rPr>
        <w:t xml:space="preserve"> </w:t>
      </w:r>
      <w:proofErr w:type="spellStart"/>
      <w:r w:rsidR="009570C7" w:rsidRPr="004B191F">
        <w:rPr>
          <w:sz w:val="28"/>
          <w:szCs w:val="28"/>
          <w:lang w:val="en-US"/>
        </w:rPr>
        <w:t>và</w:t>
      </w:r>
      <w:proofErr w:type="spellEnd"/>
      <w:r w:rsidRPr="004B191F">
        <w:rPr>
          <w:sz w:val="28"/>
          <w:szCs w:val="28"/>
        </w:rPr>
        <w:t xml:space="preserve"> Nghị định số 39/2023/NĐ-CP, bước đầu đạt hiệu quả cao, được dư luận quần chúng nhân dân đồng tình, đánh giá cao và tích cực hưởng ứng tham gia. Tính đến hết </w:t>
      </w:r>
      <w:r w:rsidR="004B191F" w:rsidRPr="004B191F">
        <w:rPr>
          <w:color w:val="000000" w:themeColor="text1"/>
          <w:sz w:val="28"/>
          <w:szCs w:val="28"/>
        </w:rPr>
        <w:t xml:space="preserve">ngày </w:t>
      </w:r>
      <w:r w:rsidR="004B191F" w:rsidRPr="004B191F">
        <w:rPr>
          <w:color w:val="000000" w:themeColor="text1"/>
          <w:sz w:val="28"/>
          <w:szCs w:val="28"/>
          <w:lang w:val="vi-VN"/>
        </w:rPr>
        <w:t>20/9/</w:t>
      </w:r>
      <w:r w:rsidR="004B191F" w:rsidRPr="004B191F">
        <w:rPr>
          <w:color w:val="000000" w:themeColor="text1"/>
          <w:sz w:val="28"/>
          <w:szCs w:val="28"/>
        </w:rPr>
        <w:t>2024, Bộ Công an đang tổ chức Phiên đấu giá thứ 4, đã đấu giá qua 2</w:t>
      </w:r>
      <w:r w:rsidR="004B191F" w:rsidRPr="004B191F">
        <w:rPr>
          <w:color w:val="000000" w:themeColor="text1"/>
          <w:sz w:val="28"/>
          <w:szCs w:val="28"/>
          <w:lang w:val="vi-VN"/>
        </w:rPr>
        <w:t xml:space="preserve">19 </w:t>
      </w:r>
      <w:r w:rsidR="004B191F" w:rsidRPr="004B191F">
        <w:rPr>
          <w:color w:val="000000" w:themeColor="text1"/>
          <w:sz w:val="28"/>
          <w:szCs w:val="28"/>
        </w:rPr>
        <w:t xml:space="preserve">ngày; </w:t>
      </w:r>
      <w:r w:rsidR="004B191F" w:rsidRPr="004B191F">
        <w:rPr>
          <w:color w:val="000000" w:themeColor="text1"/>
          <w:sz w:val="28"/>
          <w:szCs w:val="28"/>
          <w:lang w:val="vi-VN"/>
        </w:rPr>
        <w:t>t</w:t>
      </w:r>
      <w:r w:rsidR="004B191F" w:rsidRPr="004B191F">
        <w:rPr>
          <w:color w:val="000000" w:themeColor="text1"/>
          <w:sz w:val="28"/>
          <w:szCs w:val="28"/>
        </w:rPr>
        <w:t>ổng số biển đưa ra đấu giá: 1.</w:t>
      </w:r>
      <w:r w:rsidR="004B191F" w:rsidRPr="004B191F">
        <w:rPr>
          <w:color w:val="000000" w:themeColor="text1"/>
          <w:sz w:val="28"/>
          <w:szCs w:val="28"/>
          <w:lang w:val="vi-VN"/>
        </w:rPr>
        <w:t>328.852</w:t>
      </w:r>
      <w:r w:rsidR="004B191F" w:rsidRPr="004B191F">
        <w:rPr>
          <w:color w:val="000000" w:themeColor="text1"/>
          <w:sz w:val="28"/>
          <w:szCs w:val="28"/>
        </w:rPr>
        <w:t xml:space="preserve"> biển; tổng số biển đấu giá thành: </w:t>
      </w:r>
      <w:r w:rsidR="004B191F" w:rsidRPr="004B191F">
        <w:rPr>
          <w:color w:val="000000" w:themeColor="text1"/>
          <w:sz w:val="28"/>
          <w:szCs w:val="28"/>
          <w:lang w:val="vi-VN"/>
        </w:rPr>
        <w:t>37.541</w:t>
      </w:r>
      <w:r w:rsidR="004B191F" w:rsidRPr="004B191F">
        <w:rPr>
          <w:color w:val="000000" w:themeColor="text1"/>
          <w:sz w:val="28"/>
          <w:szCs w:val="28"/>
        </w:rPr>
        <w:t xml:space="preserve"> biển</w:t>
      </w:r>
      <w:r w:rsidR="004B191F" w:rsidRPr="004B191F">
        <w:rPr>
          <w:color w:val="000000" w:themeColor="text1"/>
          <w:sz w:val="28"/>
          <w:szCs w:val="28"/>
          <w:lang w:val="vi-VN"/>
        </w:rPr>
        <w:t>; t</w:t>
      </w:r>
      <w:r w:rsidR="004B191F" w:rsidRPr="004B191F">
        <w:rPr>
          <w:color w:val="000000" w:themeColor="text1"/>
          <w:sz w:val="28"/>
          <w:szCs w:val="28"/>
        </w:rPr>
        <w:t>ổng giá trị tài sản đấu thành: 3.</w:t>
      </w:r>
      <w:r w:rsidR="004B191F" w:rsidRPr="004B191F">
        <w:rPr>
          <w:color w:val="000000" w:themeColor="text1"/>
          <w:sz w:val="28"/>
          <w:szCs w:val="28"/>
          <w:lang w:val="vi-VN"/>
        </w:rPr>
        <w:t>506.360.000</w:t>
      </w:r>
      <w:r w:rsidR="004B191F" w:rsidRPr="004B191F">
        <w:rPr>
          <w:color w:val="000000" w:themeColor="text1"/>
          <w:sz w:val="28"/>
          <w:szCs w:val="28"/>
        </w:rPr>
        <w:t xml:space="preserve"> đồn</w:t>
      </w:r>
      <w:r w:rsidR="004B191F" w:rsidRPr="004B191F">
        <w:rPr>
          <w:color w:val="000000" w:themeColor="text1"/>
          <w:sz w:val="28"/>
          <w:szCs w:val="28"/>
          <w:lang w:val="vi-VN"/>
        </w:rPr>
        <w:t xml:space="preserve">g; </w:t>
      </w:r>
      <w:r w:rsidR="004B191F" w:rsidRPr="004B191F">
        <w:rPr>
          <w:color w:val="000000" w:themeColor="text1"/>
          <w:sz w:val="28"/>
          <w:szCs w:val="28"/>
        </w:rPr>
        <w:t>tổng số tiền nộp người</w:t>
      </w:r>
      <w:r w:rsidR="004B191F" w:rsidRPr="004B191F">
        <w:rPr>
          <w:color w:val="000000" w:themeColor="text1"/>
          <w:sz w:val="28"/>
          <w:szCs w:val="28"/>
          <w:lang w:val="vi-VN"/>
        </w:rPr>
        <w:t xml:space="preserve"> trúng đấu giá đã nộp </w:t>
      </w:r>
      <w:r w:rsidR="004B191F" w:rsidRPr="004B191F">
        <w:rPr>
          <w:color w:val="000000" w:themeColor="text1"/>
          <w:sz w:val="28"/>
          <w:szCs w:val="28"/>
        </w:rPr>
        <w:t>vào tài khoản chuyên thu của C08</w:t>
      </w:r>
      <w:r w:rsidR="004B191F" w:rsidRPr="004B191F">
        <w:rPr>
          <w:color w:val="000000" w:themeColor="text1"/>
          <w:sz w:val="28"/>
          <w:szCs w:val="28"/>
          <w:lang w:val="vi-VN"/>
        </w:rPr>
        <w:t xml:space="preserve"> để nộp ngân sách nhà nước</w:t>
      </w:r>
      <w:r w:rsidR="004B191F" w:rsidRPr="004B191F">
        <w:rPr>
          <w:color w:val="000000" w:themeColor="text1"/>
          <w:sz w:val="28"/>
          <w:szCs w:val="28"/>
        </w:rPr>
        <w:t xml:space="preserve"> là: </w:t>
      </w:r>
      <w:r w:rsidR="004B191F" w:rsidRPr="004B191F">
        <w:rPr>
          <w:color w:val="000000" w:themeColor="text1"/>
          <w:sz w:val="28"/>
          <w:szCs w:val="28"/>
          <w:lang w:val="vi-VN"/>
        </w:rPr>
        <w:t xml:space="preserve">3.200.000.000 </w:t>
      </w:r>
      <w:r w:rsidR="004B191F" w:rsidRPr="004B191F">
        <w:rPr>
          <w:color w:val="000000" w:themeColor="text1"/>
          <w:sz w:val="28"/>
          <w:szCs w:val="28"/>
        </w:rPr>
        <w:t>đồng</w:t>
      </w:r>
    </w:p>
    <w:p w14:paraId="6C62AC7C" w14:textId="45270ACB" w:rsidR="007D02CC" w:rsidRPr="00D70485" w:rsidRDefault="00FB0AAE" w:rsidP="004B191F">
      <w:pPr>
        <w:spacing w:before="40" w:after="40" w:line="276" w:lineRule="auto"/>
        <w:ind w:firstLine="720"/>
        <w:jc w:val="both"/>
        <w:rPr>
          <w:sz w:val="28"/>
          <w:szCs w:val="28"/>
        </w:rPr>
      </w:pPr>
      <w:r w:rsidRPr="00D70485">
        <w:rPr>
          <w:sz w:val="28"/>
          <w:szCs w:val="28"/>
        </w:rPr>
        <w:t xml:space="preserve">Đối với các biển số trúng đấu giá nhưng người trúng đấu giá không xác nhận biên bản đấu giá hoặc không nộp tiền (bỏ cọc), Bộ Công an đã tổ chức đấu giá lại thành công 345 biển số với số tiền 146,73 tỷ đồng; nhiều biển số đấu giá lại trúng với giá cao, khách hàng đã nộp đủ tiền như: 51K-888.88 = 15,265 tỷ đồng, 30K-555.55 = 14,495 tỷ đồng, 36A-999.99 = 5,285 tỷ đồng, 51L-333.33 = 3,9 tỷ đồng, 22A-222.22 = 5,13 tỷ đồng,.... </w:t>
      </w:r>
    </w:p>
    <w:p w14:paraId="6C62AC7D" w14:textId="77777777" w:rsidR="007D02CC" w:rsidRPr="00D70485" w:rsidRDefault="00FB0AAE" w:rsidP="00D70485">
      <w:pPr>
        <w:tabs>
          <w:tab w:val="left" w:pos="0"/>
        </w:tabs>
        <w:spacing w:before="40" w:after="40" w:line="276" w:lineRule="auto"/>
        <w:ind w:firstLine="720"/>
        <w:jc w:val="both"/>
        <w:rPr>
          <w:sz w:val="28"/>
          <w:szCs w:val="28"/>
        </w:rPr>
      </w:pPr>
      <w:r w:rsidRPr="00D70485">
        <w:rPr>
          <w:sz w:val="28"/>
          <w:szCs w:val="28"/>
        </w:rPr>
        <w:t xml:space="preserve">Qua các kết quả đạt được, có thể khẳng định việc triển khai thực hiện công tác đấu giá biển số xe ô tô là vô cùng đúng đắn, cần thiết và kịp thời; khai thác hiệu quả tài sản công là kho biển số xe; phù hợp chủ trương chuyển đổi số quốc gia và xu thế phát triển chung của các nước tiên tiến; đáp ứng nhu cầu, nguyện </w:t>
      </w:r>
      <w:bookmarkEnd w:id="0"/>
      <w:r w:rsidRPr="00D70485">
        <w:rPr>
          <w:sz w:val="28"/>
          <w:szCs w:val="28"/>
        </w:rPr>
        <w:t xml:space="preserve">vọng chính đáng của một bộ phận không nhỏ người dân; tạo sự công khai, minh </w:t>
      </w:r>
      <w:r w:rsidRPr="00D70485">
        <w:rPr>
          <w:sz w:val="28"/>
          <w:szCs w:val="28"/>
        </w:rPr>
        <w:lastRenderedPageBreak/>
        <w:t>bạch trong công tác đăng ký, quản lý biển số xe ô tô và tăng nguồn thu đáng kể cho ngân sách nhà nước. Hoạt động đấu giá trực tuyến cũng được đẩy mạnh khi tổ chức đấu giá áp dụng các khoa học kỹ thuật vào hoạt động dịch vụ đấu giá khi triển khai hoàn toàn trên môi trường trực tuyến, chuẩn bị kỹ lưỡng mọi mặt công tác đầu tư cơ sở vật chất, quy mô tổ chức, hạ tầng, trang thiết bị,… đảm bảo các yêu cầu theo tiêu chí lựa chọn tổ chức đấu giá của Bộ Công an.</w:t>
      </w:r>
    </w:p>
    <w:p w14:paraId="6C62AC7E" w14:textId="3A18E5A3" w:rsidR="007D02CC" w:rsidRPr="00D70485" w:rsidRDefault="00FB0AAE" w:rsidP="00D70485">
      <w:pPr>
        <w:spacing w:before="40" w:after="40" w:line="276" w:lineRule="auto"/>
        <w:ind w:firstLine="720"/>
        <w:jc w:val="both"/>
        <w:rPr>
          <w:sz w:val="28"/>
          <w:szCs w:val="28"/>
        </w:rPr>
      </w:pPr>
      <w:r w:rsidRPr="00D70485">
        <w:rPr>
          <w:sz w:val="28"/>
          <w:szCs w:val="28"/>
        </w:rPr>
        <w:t xml:space="preserve">Tuy nhiên, vẫn tồn tại một số khó khăn, vướng mắc xảy ra trong quá trình triển khai thực hiện công tác đấu giá biển số xe ô tô như sau: xuất hiện tình trạng một số người đăng ký tham gia đấu giá biển số xe ô tô nhằm mục đích mua đi, bán lại, bán không được thì bỏ cọc, nhất là đối với những biển số “đẹp”, dễ nhớ, buộc phải tổ chức đấu giá lại gây mất nhiều chi phí, công sức của tổ chức đấu giá và cơ quan quản lý nhà nước, đồng thời làm mất đi cơ hội của những người có nhu cầu chính đáng muốn sở hữu những biển số đó, gây nhiễu loạn các cuộc đấu giá (tính đến nay, đã có 738 lượt biển số bỏ cọc với số tiền lên đến 862 tỷ đồng). Qua triển khai thí điểm cho thấy việc hạn chế đấu giá biển số xe ô tô nền màu trắng, chữ và số màu đen, chưa áp dụng rộng rãi đối với tất cả các loại biển số xe cơ giới, nên chưa đáp ứng hết được nguyện vọng của người dân có nhu cầu sở hữu biển số xe theo sở thích, chưa khai thác hiệu quả tài sản công, kho biển số xe. Tính đến nay, Bộ Công an đã tổ chức đấu giá thành </w:t>
      </w:r>
      <w:r w:rsidR="00603938">
        <w:rPr>
          <w:sz w:val="28"/>
          <w:szCs w:val="28"/>
          <w:lang w:val="vi-VN"/>
        </w:rPr>
        <w:t>37.541</w:t>
      </w:r>
      <w:r w:rsidRPr="00D70485">
        <w:rPr>
          <w:sz w:val="28"/>
          <w:szCs w:val="28"/>
        </w:rPr>
        <w:t xml:space="preserve"> biển số, giá trúng trung bình khoảng </w:t>
      </w:r>
      <w:r w:rsidR="00603938">
        <w:rPr>
          <w:sz w:val="28"/>
          <w:szCs w:val="28"/>
          <w:lang w:val="vi-VN"/>
        </w:rPr>
        <w:t>90</w:t>
      </w:r>
      <w:r w:rsidRPr="00D70485">
        <w:rPr>
          <w:sz w:val="28"/>
          <w:szCs w:val="28"/>
        </w:rPr>
        <w:t xml:space="preserve"> triệu đồng/biển số. Theo báo cáo, bình quân mỗi năm, trên cả nước có khoảng hơn 04 triệu mô tô, gần 400 nghìn ô tô đăng kí mới. Nếu mở rộng triển khai đấu giá với tất cả các loại biển số thì khoản thu về cho ngân sách nhà nước trong thời gian tới sẽ rất lớn.</w:t>
      </w:r>
      <w:r w:rsidRPr="00D70485">
        <w:rPr>
          <w:b/>
          <w:sz w:val="28"/>
          <w:szCs w:val="28"/>
        </w:rPr>
        <w:t xml:space="preserve"> </w:t>
      </w:r>
    </w:p>
    <w:p w14:paraId="6C62AC7F" w14:textId="6A18BD2D" w:rsidR="007D02CC" w:rsidRPr="004B191F" w:rsidRDefault="00FB0AAE" w:rsidP="00D70485">
      <w:pPr>
        <w:tabs>
          <w:tab w:val="left" w:pos="0"/>
        </w:tabs>
        <w:spacing w:before="40" w:after="40" w:line="276" w:lineRule="auto"/>
        <w:ind w:firstLine="720"/>
        <w:jc w:val="both"/>
        <w:rPr>
          <w:sz w:val="28"/>
          <w:szCs w:val="28"/>
          <w:lang w:val="vi-VN"/>
        </w:rPr>
      </w:pPr>
      <w:r w:rsidRPr="00D70485">
        <w:rPr>
          <w:sz w:val="28"/>
          <w:szCs w:val="28"/>
        </w:rPr>
        <w:t xml:space="preserve">Để thực hiện có hiệu quả công tác đấu giá biển số xe ô tô cần nhiều khoản chi phí đảm bảo như: chi phí tuyên truyền, </w:t>
      </w:r>
      <w:r w:rsidR="00603938">
        <w:rPr>
          <w:sz w:val="28"/>
          <w:szCs w:val="28"/>
        </w:rPr>
        <w:t>quản</w:t>
      </w:r>
      <w:r w:rsidR="00603938">
        <w:rPr>
          <w:sz w:val="28"/>
          <w:szCs w:val="28"/>
          <w:lang w:val="vi-VN"/>
        </w:rPr>
        <w:t>g cáo</w:t>
      </w:r>
      <w:r w:rsidRPr="00D70485">
        <w:rPr>
          <w:sz w:val="28"/>
          <w:szCs w:val="28"/>
        </w:rPr>
        <w:t xml:space="preserve"> hoạt động đấu giá biển số; chi phí bảo trì, bảo đảm an ninh, an toàn cho hệ thống quản lý đấu giá biển số; chi phí gửi tin nhắn cho khách hàng trúng đấu giá; hóa đơn điện tử; </w:t>
      </w:r>
      <w:r w:rsidR="009570C7" w:rsidRPr="00D70485">
        <w:rPr>
          <w:sz w:val="28"/>
          <w:szCs w:val="28"/>
          <w:lang w:val="en-US"/>
        </w:rPr>
        <w:t xml:space="preserve">chi </w:t>
      </w:r>
      <w:proofErr w:type="spellStart"/>
      <w:r w:rsidR="009570C7" w:rsidRPr="00D70485">
        <w:rPr>
          <w:sz w:val="28"/>
          <w:szCs w:val="28"/>
          <w:lang w:val="en-US"/>
        </w:rPr>
        <w:t>phí</w:t>
      </w:r>
      <w:proofErr w:type="spellEnd"/>
      <w:r w:rsidR="009570C7" w:rsidRPr="00D70485">
        <w:rPr>
          <w:sz w:val="28"/>
          <w:szCs w:val="28"/>
          <w:lang w:val="en-US"/>
        </w:rPr>
        <w:t xml:space="preserve"> </w:t>
      </w:r>
      <w:proofErr w:type="spellStart"/>
      <w:r w:rsidR="009570C7" w:rsidRPr="00D70485">
        <w:rPr>
          <w:sz w:val="28"/>
          <w:szCs w:val="28"/>
          <w:lang w:val="en-US"/>
        </w:rPr>
        <w:t>giải</w:t>
      </w:r>
      <w:proofErr w:type="spellEnd"/>
      <w:r w:rsidR="009570C7" w:rsidRPr="00D70485">
        <w:rPr>
          <w:sz w:val="28"/>
          <w:szCs w:val="28"/>
          <w:lang w:val="en-US"/>
        </w:rPr>
        <w:t xml:space="preserve"> </w:t>
      </w:r>
      <w:proofErr w:type="spellStart"/>
      <w:r w:rsidR="009570C7" w:rsidRPr="00D70485">
        <w:rPr>
          <w:sz w:val="28"/>
          <w:szCs w:val="28"/>
          <w:lang w:val="en-US"/>
        </w:rPr>
        <w:t>đáp</w:t>
      </w:r>
      <w:proofErr w:type="spellEnd"/>
      <w:r w:rsidR="009570C7" w:rsidRPr="00D70485">
        <w:rPr>
          <w:sz w:val="28"/>
          <w:szCs w:val="28"/>
          <w:lang w:val="en-US"/>
        </w:rPr>
        <w:t xml:space="preserve"> </w:t>
      </w:r>
      <w:proofErr w:type="spellStart"/>
      <w:r w:rsidR="009570C7" w:rsidRPr="00D70485">
        <w:rPr>
          <w:sz w:val="28"/>
          <w:szCs w:val="28"/>
          <w:lang w:val="en-US"/>
        </w:rPr>
        <w:t>thắc</w:t>
      </w:r>
      <w:proofErr w:type="spellEnd"/>
      <w:r w:rsidR="009570C7" w:rsidRPr="00D70485">
        <w:rPr>
          <w:sz w:val="28"/>
          <w:szCs w:val="28"/>
          <w:lang w:val="en-US"/>
        </w:rPr>
        <w:t xml:space="preserve"> </w:t>
      </w:r>
      <w:proofErr w:type="spellStart"/>
      <w:r w:rsidR="009570C7" w:rsidRPr="00D70485">
        <w:rPr>
          <w:sz w:val="28"/>
          <w:szCs w:val="28"/>
          <w:lang w:val="en-US"/>
        </w:rPr>
        <w:t>mắc</w:t>
      </w:r>
      <w:proofErr w:type="spellEnd"/>
      <w:r w:rsidR="009570C7" w:rsidRPr="00D70485">
        <w:rPr>
          <w:sz w:val="28"/>
          <w:szCs w:val="28"/>
          <w:lang w:val="en-US"/>
        </w:rPr>
        <w:t xml:space="preserve"> </w:t>
      </w:r>
      <w:proofErr w:type="spellStart"/>
      <w:r w:rsidR="009570C7" w:rsidRPr="00D70485">
        <w:rPr>
          <w:sz w:val="28"/>
          <w:szCs w:val="28"/>
          <w:lang w:val="en-US"/>
        </w:rPr>
        <w:t>trong</w:t>
      </w:r>
      <w:proofErr w:type="spellEnd"/>
      <w:r w:rsidR="009570C7" w:rsidRPr="00D70485">
        <w:rPr>
          <w:sz w:val="28"/>
          <w:szCs w:val="28"/>
          <w:lang w:val="en-US"/>
        </w:rPr>
        <w:t xml:space="preserve"> </w:t>
      </w:r>
      <w:proofErr w:type="spellStart"/>
      <w:r w:rsidR="009570C7" w:rsidRPr="00D70485">
        <w:rPr>
          <w:sz w:val="28"/>
          <w:szCs w:val="28"/>
          <w:lang w:val="en-US"/>
        </w:rPr>
        <w:t>quá</w:t>
      </w:r>
      <w:proofErr w:type="spellEnd"/>
      <w:r w:rsidR="009570C7" w:rsidRPr="00D70485">
        <w:rPr>
          <w:sz w:val="28"/>
          <w:szCs w:val="28"/>
          <w:lang w:val="en-US"/>
        </w:rPr>
        <w:t xml:space="preserve"> </w:t>
      </w:r>
      <w:proofErr w:type="spellStart"/>
      <w:r w:rsidR="009570C7" w:rsidRPr="00D70485">
        <w:rPr>
          <w:sz w:val="28"/>
          <w:szCs w:val="28"/>
          <w:lang w:val="en-US"/>
        </w:rPr>
        <w:t>trình</w:t>
      </w:r>
      <w:proofErr w:type="spellEnd"/>
      <w:r w:rsidR="009570C7" w:rsidRPr="00D70485">
        <w:rPr>
          <w:sz w:val="28"/>
          <w:szCs w:val="28"/>
          <w:lang w:val="en-US"/>
        </w:rPr>
        <w:t xml:space="preserve"> </w:t>
      </w:r>
      <w:proofErr w:type="spellStart"/>
      <w:r w:rsidR="009570C7" w:rsidRPr="00D70485">
        <w:rPr>
          <w:sz w:val="28"/>
          <w:szCs w:val="28"/>
          <w:lang w:val="en-US"/>
        </w:rPr>
        <w:t>tổ</w:t>
      </w:r>
      <w:proofErr w:type="spellEnd"/>
      <w:r w:rsidR="009570C7" w:rsidRPr="00D70485">
        <w:rPr>
          <w:sz w:val="28"/>
          <w:szCs w:val="28"/>
          <w:lang w:val="en-US"/>
        </w:rPr>
        <w:t xml:space="preserve"> </w:t>
      </w:r>
      <w:proofErr w:type="spellStart"/>
      <w:r w:rsidR="009570C7" w:rsidRPr="00D70485">
        <w:rPr>
          <w:sz w:val="28"/>
          <w:szCs w:val="28"/>
          <w:lang w:val="en-US"/>
        </w:rPr>
        <w:t>chức</w:t>
      </w:r>
      <w:proofErr w:type="spellEnd"/>
      <w:r w:rsidR="009570C7" w:rsidRPr="00D70485">
        <w:rPr>
          <w:sz w:val="28"/>
          <w:szCs w:val="28"/>
          <w:lang w:val="en-US"/>
        </w:rPr>
        <w:t xml:space="preserve"> </w:t>
      </w:r>
      <w:proofErr w:type="spellStart"/>
      <w:r w:rsidR="009570C7" w:rsidRPr="00D70485">
        <w:rPr>
          <w:sz w:val="28"/>
          <w:szCs w:val="28"/>
          <w:lang w:val="en-US"/>
        </w:rPr>
        <w:t>đấu</w:t>
      </w:r>
      <w:proofErr w:type="spellEnd"/>
      <w:r w:rsidR="009570C7" w:rsidRPr="00D70485">
        <w:rPr>
          <w:sz w:val="28"/>
          <w:szCs w:val="28"/>
          <w:lang w:val="en-US"/>
        </w:rPr>
        <w:t xml:space="preserve"> </w:t>
      </w:r>
      <w:proofErr w:type="spellStart"/>
      <w:r w:rsidR="009570C7" w:rsidRPr="00D70485">
        <w:rPr>
          <w:sz w:val="28"/>
          <w:szCs w:val="28"/>
          <w:lang w:val="en-US"/>
        </w:rPr>
        <w:t>giá</w:t>
      </w:r>
      <w:proofErr w:type="spellEnd"/>
      <w:r w:rsidR="009570C7" w:rsidRPr="00D70485">
        <w:rPr>
          <w:sz w:val="28"/>
          <w:szCs w:val="28"/>
          <w:lang w:val="en-US"/>
        </w:rPr>
        <w:t>,…</w:t>
      </w:r>
      <w:r w:rsidRPr="00D70485">
        <w:rPr>
          <w:sz w:val="28"/>
          <w:szCs w:val="28"/>
        </w:rPr>
        <w:t xml:space="preserve">. Tuy nhiên, hiện nay chưa có quy định cụ thể </w:t>
      </w:r>
      <w:proofErr w:type="spellStart"/>
      <w:r w:rsidR="009570C7" w:rsidRPr="00D70485">
        <w:rPr>
          <w:sz w:val="28"/>
          <w:szCs w:val="28"/>
          <w:lang w:val="en-US"/>
        </w:rPr>
        <w:t>các</w:t>
      </w:r>
      <w:proofErr w:type="spellEnd"/>
      <w:r w:rsidR="009570C7" w:rsidRPr="00D70485">
        <w:rPr>
          <w:sz w:val="28"/>
          <w:szCs w:val="28"/>
          <w:lang w:val="en-US"/>
        </w:rPr>
        <w:t xml:space="preserve"> </w:t>
      </w:r>
      <w:proofErr w:type="spellStart"/>
      <w:r w:rsidR="009570C7" w:rsidRPr="00D70485">
        <w:rPr>
          <w:sz w:val="28"/>
          <w:szCs w:val="28"/>
          <w:lang w:val="en-US"/>
        </w:rPr>
        <w:t>danh</w:t>
      </w:r>
      <w:proofErr w:type="spellEnd"/>
      <w:r w:rsidR="009570C7" w:rsidRPr="00D70485">
        <w:rPr>
          <w:sz w:val="28"/>
          <w:szCs w:val="28"/>
          <w:lang w:val="en-US"/>
        </w:rPr>
        <w:t xml:space="preserve"> </w:t>
      </w:r>
      <w:proofErr w:type="spellStart"/>
      <w:r w:rsidR="009570C7" w:rsidRPr="00D70485">
        <w:rPr>
          <w:sz w:val="28"/>
          <w:szCs w:val="28"/>
          <w:lang w:val="en-US"/>
        </w:rPr>
        <w:t>mục</w:t>
      </w:r>
      <w:proofErr w:type="spellEnd"/>
      <w:r w:rsidR="009570C7" w:rsidRPr="00D70485">
        <w:rPr>
          <w:sz w:val="28"/>
          <w:szCs w:val="28"/>
          <w:lang w:val="en-US"/>
        </w:rPr>
        <w:t xml:space="preserve"> </w:t>
      </w:r>
      <w:proofErr w:type="spellStart"/>
      <w:r w:rsidR="009570C7" w:rsidRPr="00D70485">
        <w:rPr>
          <w:sz w:val="28"/>
          <w:szCs w:val="28"/>
          <w:lang w:val="en-US"/>
        </w:rPr>
        <w:t>được</w:t>
      </w:r>
      <w:proofErr w:type="spellEnd"/>
      <w:r w:rsidR="009570C7" w:rsidRPr="00D70485">
        <w:rPr>
          <w:sz w:val="28"/>
          <w:szCs w:val="28"/>
          <w:lang w:val="en-US"/>
        </w:rPr>
        <w:t xml:space="preserve"> </w:t>
      </w:r>
      <w:r w:rsidR="009570C7" w:rsidRPr="00D70485">
        <w:rPr>
          <w:sz w:val="28"/>
          <w:szCs w:val="28"/>
        </w:rPr>
        <w:t xml:space="preserve">chi </w:t>
      </w:r>
      <w:proofErr w:type="spellStart"/>
      <w:r w:rsidR="009570C7" w:rsidRPr="00D70485">
        <w:rPr>
          <w:sz w:val="28"/>
          <w:szCs w:val="28"/>
          <w:lang w:val="en-US"/>
        </w:rPr>
        <w:t>từ</w:t>
      </w:r>
      <w:proofErr w:type="spellEnd"/>
      <w:r w:rsidR="009570C7" w:rsidRPr="00D70485">
        <w:rPr>
          <w:sz w:val="28"/>
          <w:szCs w:val="28"/>
          <w:lang w:val="en-US"/>
        </w:rPr>
        <w:t xml:space="preserve"> </w:t>
      </w:r>
      <w:proofErr w:type="spellStart"/>
      <w:r w:rsidR="009570C7" w:rsidRPr="00D70485">
        <w:rPr>
          <w:sz w:val="28"/>
          <w:szCs w:val="28"/>
          <w:lang w:val="en-US"/>
        </w:rPr>
        <w:t>số</w:t>
      </w:r>
      <w:proofErr w:type="spellEnd"/>
      <w:r w:rsidR="009570C7" w:rsidRPr="00D70485">
        <w:rPr>
          <w:sz w:val="28"/>
          <w:szCs w:val="28"/>
          <w:lang w:val="en-US"/>
        </w:rPr>
        <w:t xml:space="preserve"> </w:t>
      </w:r>
      <w:proofErr w:type="spellStart"/>
      <w:r w:rsidR="009570C7" w:rsidRPr="00D70485">
        <w:rPr>
          <w:sz w:val="28"/>
          <w:szCs w:val="28"/>
          <w:lang w:val="en-US"/>
        </w:rPr>
        <w:t>tiền</w:t>
      </w:r>
      <w:proofErr w:type="spellEnd"/>
      <w:r w:rsidR="009570C7" w:rsidRPr="00D70485">
        <w:rPr>
          <w:sz w:val="28"/>
          <w:szCs w:val="28"/>
          <w:lang w:val="en-US"/>
        </w:rPr>
        <w:t xml:space="preserve"> </w:t>
      </w:r>
      <w:proofErr w:type="spellStart"/>
      <w:r w:rsidR="009570C7" w:rsidRPr="00D70485">
        <w:rPr>
          <w:sz w:val="28"/>
          <w:szCs w:val="28"/>
          <w:lang w:val="en-US"/>
        </w:rPr>
        <w:t>thu</w:t>
      </w:r>
      <w:proofErr w:type="spellEnd"/>
      <w:r w:rsidR="009570C7" w:rsidRPr="00D70485">
        <w:rPr>
          <w:sz w:val="28"/>
          <w:szCs w:val="28"/>
          <w:lang w:val="en-US"/>
        </w:rPr>
        <w:t xml:space="preserve"> </w:t>
      </w:r>
      <w:proofErr w:type="spellStart"/>
      <w:r w:rsidR="009570C7" w:rsidRPr="00D70485">
        <w:rPr>
          <w:sz w:val="28"/>
          <w:szCs w:val="28"/>
          <w:lang w:val="en-US"/>
        </w:rPr>
        <w:t>được</w:t>
      </w:r>
      <w:proofErr w:type="spellEnd"/>
      <w:r w:rsidR="009570C7" w:rsidRPr="00D70485">
        <w:rPr>
          <w:sz w:val="28"/>
          <w:szCs w:val="28"/>
          <w:lang w:val="en-US"/>
        </w:rPr>
        <w:t xml:space="preserve"> </w:t>
      </w:r>
      <w:proofErr w:type="spellStart"/>
      <w:r w:rsidR="009570C7" w:rsidRPr="00D70485">
        <w:rPr>
          <w:sz w:val="28"/>
          <w:szCs w:val="28"/>
          <w:lang w:val="en-US"/>
        </w:rPr>
        <w:t>từ</w:t>
      </w:r>
      <w:proofErr w:type="spellEnd"/>
      <w:r w:rsidR="009570C7" w:rsidRPr="00D70485">
        <w:rPr>
          <w:sz w:val="28"/>
          <w:szCs w:val="28"/>
          <w:lang w:val="en-US"/>
        </w:rPr>
        <w:t xml:space="preserve"> </w:t>
      </w:r>
      <w:proofErr w:type="spellStart"/>
      <w:r w:rsidR="009570C7" w:rsidRPr="00D70485">
        <w:rPr>
          <w:sz w:val="28"/>
          <w:szCs w:val="28"/>
          <w:lang w:val="en-US"/>
        </w:rPr>
        <w:t>đấu</w:t>
      </w:r>
      <w:proofErr w:type="spellEnd"/>
      <w:r w:rsidR="009570C7" w:rsidRPr="00D70485">
        <w:rPr>
          <w:sz w:val="28"/>
          <w:szCs w:val="28"/>
          <w:lang w:val="en-US"/>
        </w:rPr>
        <w:t xml:space="preserve"> </w:t>
      </w:r>
      <w:proofErr w:type="spellStart"/>
      <w:r w:rsidR="009570C7" w:rsidRPr="00D70485">
        <w:rPr>
          <w:sz w:val="28"/>
          <w:szCs w:val="28"/>
          <w:lang w:val="en-US"/>
        </w:rPr>
        <w:t>giá</w:t>
      </w:r>
      <w:proofErr w:type="spellEnd"/>
      <w:r w:rsidR="009570C7" w:rsidRPr="00D70485">
        <w:rPr>
          <w:sz w:val="28"/>
          <w:szCs w:val="28"/>
          <w:lang w:val="en-US"/>
        </w:rPr>
        <w:t xml:space="preserve"> </w:t>
      </w:r>
      <w:proofErr w:type="spellStart"/>
      <w:r w:rsidR="009570C7" w:rsidRPr="00D70485">
        <w:rPr>
          <w:sz w:val="28"/>
          <w:szCs w:val="28"/>
          <w:lang w:val="en-US"/>
        </w:rPr>
        <w:t>tài</w:t>
      </w:r>
      <w:proofErr w:type="spellEnd"/>
      <w:r w:rsidR="009570C7" w:rsidRPr="00D70485">
        <w:rPr>
          <w:sz w:val="28"/>
          <w:szCs w:val="28"/>
          <w:lang w:val="en-US"/>
        </w:rPr>
        <w:t xml:space="preserve"> </w:t>
      </w:r>
      <w:proofErr w:type="spellStart"/>
      <w:r w:rsidR="009570C7" w:rsidRPr="00D70485">
        <w:rPr>
          <w:sz w:val="28"/>
          <w:szCs w:val="28"/>
          <w:lang w:val="en-US"/>
        </w:rPr>
        <w:t>sản</w:t>
      </w:r>
      <w:proofErr w:type="spellEnd"/>
      <w:r w:rsidR="009570C7" w:rsidRPr="00D70485">
        <w:rPr>
          <w:sz w:val="28"/>
          <w:szCs w:val="28"/>
          <w:lang w:val="en-US"/>
        </w:rPr>
        <w:t xml:space="preserve"> </w:t>
      </w:r>
      <w:r w:rsidR="009570C7" w:rsidRPr="00D70485">
        <w:rPr>
          <w:sz w:val="28"/>
          <w:szCs w:val="28"/>
        </w:rPr>
        <w:t xml:space="preserve">trước khi nộp </w:t>
      </w:r>
      <w:r w:rsidR="004B191F">
        <w:rPr>
          <w:sz w:val="28"/>
          <w:szCs w:val="28"/>
          <w:lang w:val="vi-VN"/>
        </w:rPr>
        <w:t>n</w:t>
      </w:r>
      <w:r w:rsidR="004B191F">
        <w:rPr>
          <w:sz w:val="28"/>
          <w:szCs w:val="28"/>
        </w:rPr>
        <w:t>gân</w:t>
      </w:r>
      <w:r w:rsidR="004B191F">
        <w:rPr>
          <w:sz w:val="28"/>
          <w:szCs w:val="28"/>
          <w:lang w:val="vi-VN"/>
        </w:rPr>
        <w:t xml:space="preserve"> sách nhà nước.</w:t>
      </w:r>
    </w:p>
    <w:p w14:paraId="6C62AC80" w14:textId="77777777" w:rsidR="007D02CC" w:rsidRPr="00D70485" w:rsidRDefault="00FB0AAE" w:rsidP="00D70485">
      <w:pPr>
        <w:spacing w:before="40" w:after="40" w:line="276" w:lineRule="auto"/>
        <w:ind w:right="-28" w:firstLine="720"/>
        <w:jc w:val="both"/>
        <w:rPr>
          <w:sz w:val="28"/>
          <w:szCs w:val="28"/>
        </w:rPr>
      </w:pPr>
      <w:r w:rsidRPr="00D70485">
        <w:rPr>
          <w:sz w:val="28"/>
          <w:szCs w:val="28"/>
        </w:rPr>
        <w:t>Ngày 27/6/2024, Quốc hội khóa XV đã thông qua Luật Trật tự, an toàn giao thông đường bộ, có hiệu lực thi hành từ ngày 01/01/2025. Luật quy định mới về đấu giá biển số xe, quyền và nghĩa vụ của người trúng đấu giá biển số xe.</w:t>
      </w:r>
      <w:r w:rsidRPr="00D70485">
        <w:t xml:space="preserve"> </w:t>
      </w:r>
      <w:r w:rsidRPr="00D70485">
        <w:rPr>
          <w:sz w:val="28"/>
          <w:szCs w:val="28"/>
        </w:rPr>
        <w:t>Ngày 27/7/2024, Thủ tướng Chính phủ ban hành Quyết định số 717/QĐ-TTg ban hành Danh mục và phân công cơ quan chủ trì soạn thảo văn bản quy định chi tiết thi hành các luật, nghị quyết được Quốc hội khóa XV thông qua tại Kỳ họp thứ 7, trong đó giao Bộ Công an chủ trì, phối hợp với các bộ, ngành có liên quan xây dựng Nghị định quy định về đấu giá biển số xe.</w:t>
      </w:r>
    </w:p>
    <w:p w14:paraId="5A1C7E9E" w14:textId="77777777" w:rsidR="00603938" w:rsidRDefault="00603938" w:rsidP="00D70485">
      <w:pPr>
        <w:pStyle w:val="Heading3"/>
        <w:tabs>
          <w:tab w:val="left" w:pos="1460"/>
        </w:tabs>
        <w:spacing w:before="40" w:after="40" w:line="276" w:lineRule="auto"/>
        <w:ind w:left="0" w:right="-28" w:firstLine="720"/>
      </w:pPr>
    </w:p>
    <w:p w14:paraId="6C62AC81" w14:textId="682E7A73" w:rsidR="007D02CC" w:rsidRPr="00D70485" w:rsidRDefault="00FB0AAE" w:rsidP="00D70485">
      <w:pPr>
        <w:pStyle w:val="Heading3"/>
        <w:tabs>
          <w:tab w:val="left" w:pos="1460"/>
        </w:tabs>
        <w:spacing w:before="40" w:after="40" w:line="276" w:lineRule="auto"/>
        <w:ind w:left="0" w:right="-28" w:firstLine="720"/>
      </w:pPr>
      <w:r w:rsidRPr="00D70485">
        <w:lastRenderedPageBreak/>
        <w:t>2. Mục tiêu xây dựng chính sách</w:t>
      </w:r>
    </w:p>
    <w:p w14:paraId="6C62AC82" w14:textId="77777777" w:rsidR="007D02CC" w:rsidRPr="00D70485" w:rsidRDefault="00FB0AAE" w:rsidP="00D70485">
      <w:pPr>
        <w:tabs>
          <w:tab w:val="left" w:pos="1281"/>
        </w:tabs>
        <w:spacing w:before="40" w:after="40" w:line="276" w:lineRule="auto"/>
        <w:ind w:right="-28" w:firstLine="720"/>
        <w:jc w:val="both"/>
        <w:rPr>
          <w:sz w:val="28"/>
          <w:szCs w:val="28"/>
        </w:rPr>
      </w:pPr>
      <w:r w:rsidRPr="00D70485">
        <w:rPr>
          <w:b/>
          <w:sz w:val="28"/>
          <w:szCs w:val="28"/>
        </w:rPr>
        <w:t>-</w:t>
      </w:r>
      <w:r w:rsidRPr="00D70485">
        <w:rPr>
          <w:sz w:val="28"/>
          <w:szCs w:val="28"/>
        </w:rPr>
        <w:t xml:space="preserve"> Góp phần hoàn thiện hệ thống văn bản quy phạm pháp luật về đấu giá biển số xe, tạo cơ sở pháp lý cho việc đấu giá biển số xe được thực thi hiệu quả; bảo đảm tính thống nhất, đồng bộ trong hệ thống pháp luật.</w:t>
      </w:r>
    </w:p>
    <w:p w14:paraId="6C62AC83" w14:textId="77777777" w:rsidR="007D02CC" w:rsidRPr="00D70485" w:rsidRDefault="00FB0AAE" w:rsidP="00D70485">
      <w:pPr>
        <w:pBdr>
          <w:top w:val="nil"/>
          <w:left w:val="nil"/>
          <w:bottom w:val="nil"/>
          <w:right w:val="nil"/>
          <w:between w:val="nil"/>
        </w:pBdr>
        <w:spacing w:before="40" w:after="40" w:line="276" w:lineRule="auto"/>
        <w:ind w:firstLine="720"/>
        <w:jc w:val="both"/>
        <w:rPr>
          <w:sz w:val="28"/>
          <w:szCs w:val="28"/>
        </w:rPr>
      </w:pPr>
      <w:bookmarkStart w:id="3" w:name="30j0zll" w:colFirst="0" w:colLast="0"/>
      <w:bookmarkEnd w:id="3"/>
      <w:r w:rsidRPr="00D70485">
        <w:rPr>
          <w:sz w:val="28"/>
          <w:szCs w:val="28"/>
        </w:rPr>
        <w:t>- Đảm bảo công khai, minh bạch, nhanh chóng, đúng quy định của pháp luật và mọi người dân đều có quyền bình đẳng trong việc lựa chọn biển số để tham gia đấu giá.</w:t>
      </w:r>
    </w:p>
    <w:p w14:paraId="6C62AC84" w14:textId="77777777" w:rsidR="007D02CC" w:rsidRPr="00D70485" w:rsidRDefault="00FB0AAE" w:rsidP="00D70485">
      <w:pPr>
        <w:pBdr>
          <w:top w:val="nil"/>
          <w:left w:val="nil"/>
          <w:bottom w:val="nil"/>
          <w:right w:val="nil"/>
          <w:between w:val="nil"/>
        </w:pBdr>
        <w:spacing w:before="40" w:after="40" w:line="276" w:lineRule="auto"/>
        <w:ind w:firstLine="720"/>
        <w:jc w:val="both"/>
        <w:rPr>
          <w:sz w:val="28"/>
          <w:szCs w:val="28"/>
        </w:rPr>
      </w:pPr>
      <w:r w:rsidRPr="00D70485">
        <w:rPr>
          <w:sz w:val="28"/>
          <w:szCs w:val="28"/>
        </w:rPr>
        <w:t>- Khai thác có hiệu quả tài sản công là biển số, tạo nguồn thu cho ngân sách Nhà nước từ đấu giá biển số; đầu tư hệ thống cơ sở vật chất cho công tác đăng ký, cấp biển số hiện nay để có thể số hóa hoàn toàn hệ thống đăng ký xe phục vụ công tác quản lý nhà nước; cải cách thủ tục hành chính, tạo điều kiện thuận lợi nhất cho Nhân dân..</w:t>
      </w:r>
    </w:p>
    <w:p w14:paraId="6C62AC85" w14:textId="77777777" w:rsidR="007D02CC" w:rsidRPr="00D70485" w:rsidRDefault="00FB0AAE" w:rsidP="00D70485">
      <w:pPr>
        <w:pStyle w:val="Heading2"/>
        <w:tabs>
          <w:tab w:val="left" w:pos="1535"/>
        </w:tabs>
        <w:spacing w:before="40" w:after="40" w:line="276" w:lineRule="auto"/>
        <w:ind w:right="-28" w:firstLine="720"/>
      </w:pPr>
      <w:r w:rsidRPr="00D70485">
        <w:t>II. ĐÁNH GIÁ TÁC ĐỘNG CỦA CHÍNH SÁCH</w:t>
      </w:r>
    </w:p>
    <w:p w14:paraId="6C62AC86" w14:textId="77777777" w:rsidR="007D02CC" w:rsidRPr="00D70485" w:rsidRDefault="00FB0AAE" w:rsidP="00D70485">
      <w:pPr>
        <w:pBdr>
          <w:top w:val="nil"/>
          <w:left w:val="nil"/>
          <w:bottom w:val="nil"/>
          <w:right w:val="nil"/>
          <w:between w:val="nil"/>
        </w:pBdr>
        <w:spacing w:before="40" w:after="40" w:line="276" w:lineRule="auto"/>
        <w:ind w:firstLine="720"/>
        <w:jc w:val="both"/>
        <w:rPr>
          <w:sz w:val="28"/>
          <w:szCs w:val="28"/>
        </w:rPr>
      </w:pPr>
      <w:r w:rsidRPr="00D70485">
        <w:rPr>
          <w:sz w:val="28"/>
          <w:szCs w:val="28"/>
        </w:rPr>
        <w:t>Trong quá trình soạn thảo Luật Trật tự, an toàn giao thông năm 2024, Chính phủ đã tổ chức đánh giá nhóm chính sách lớn, các nhóm chính sách này đã được luật hoá tại các quy định của Luật. Dự thảo Nghị định quy định về đấu giá biển số xe theo Điều 37, 38 Luật Trật tự, an toàn giao thông đường bộ năm 2024.</w:t>
      </w:r>
    </w:p>
    <w:p w14:paraId="6C62AC87" w14:textId="77777777" w:rsidR="007D02CC" w:rsidRPr="00D70485" w:rsidRDefault="00FB0AAE" w:rsidP="00D70485">
      <w:pPr>
        <w:pBdr>
          <w:top w:val="nil"/>
          <w:left w:val="nil"/>
          <w:bottom w:val="nil"/>
          <w:right w:val="nil"/>
          <w:between w:val="nil"/>
        </w:pBdr>
        <w:spacing w:before="40" w:after="40" w:line="276" w:lineRule="auto"/>
        <w:ind w:right="-28" w:firstLine="720"/>
        <w:jc w:val="both"/>
        <w:rPr>
          <w:sz w:val="28"/>
          <w:szCs w:val="28"/>
        </w:rPr>
      </w:pPr>
      <w:r w:rsidRPr="00D70485">
        <w:rPr>
          <w:sz w:val="28"/>
          <w:szCs w:val="28"/>
        </w:rPr>
        <w:t>Để tiếp tục hoàn thiện, đánh giá chính sách cụ thể đối với các nhóm chính sách đã được đánh giá khi xây dựng Luật Trật tự, an toàn giao thông đường bộ 2024, Bộ Công an đánh giá cụ thể nhóm chính sách như sau:</w:t>
      </w:r>
    </w:p>
    <w:p w14:paraId="6C62AC88" w14:textId="77777777" w:rsidR="007D02CC" w:rsidRPr="00D70485" w:rsidRDefault="00FB0AAE" w:rsidP="00D70485">
      <w:pPr>
        <w:spacing w:before="40" w:after="40" w:line="276" w:lineRule="auto"/>
        <w:ind w:right="-29" w:firstLine="720"/>
        <w:jc w:val="both"/>
        <w:rPr>
          <w:sz w:val="28"/>
          <w:szCs w:val="28"/>
        </w:rPr>
      </w:pPr>
      <w:r w:rsidRPr="00D70485">
        <w:rPr>
          <w:b/>
          <w:i/>
          <w:sz w:val="28"/>
          <w:szCs w:val="28"/>
        </w:rPr>
        <w:t xml:space="preserve">Chính sách 1: </w:t>
      </w:r>
      <w:r w:rsidRPr="00D70485">
        <w:rPr>
          <w:sz w:val="28"/>
          <w:szCs w:val="28"/>
        </w:rPr>
        <w:t>Bổ sung đối tượng biển số đưa ra đấu giá là biển số xe ô tô, mô tô, xe gắn máy được quy định điểm c và điểm d khoản 2 Điều 36 của Luật Trật tự an toàn giao thông đường bộ.</w:t>
      </w:r>
    </w:p>
    <w:p w14:paraId="6C62AC89" w14:textId="77777777" w:rsidR="007D02CC" w:rsidRPr="00D70485" w:rsidRDefault="00FB0AAE" w:rsidP="00D70485">
      <w:pPr>
        <w:spacing w:before="40" w:after="40" w:line="276" w:lineRule="auto"/>
        <w:ind w:right="-29" w:firstLine="720"/>
        <w:jc w:val="both"/>
        <w:rPr>
          <w:sz w:val="28"/>
          <w:szCs w:val="28"/>
        </w:rPr>
      </w:pPr>
      <w:r w:rsidRPr="00D70485">
        <w:rPr>
          <w:b/>
          <w:i/>
          <w:sz w:val="28"/>
          <w:szCs w:val="28"/>
        </w:rPr>
        <w:t>Chính sách 2</w:t>
      </w:r>
      <w:r w:rsidRPr="00D70485">
        <w:rPr>
          <w:b/>
          <w:sz w:val="28"/>
          <w:szCs w:val="28"/>
        </w:rPr>
        <w:t>:</w:t>
      </w:r>
      <w:r w:rsidRPr="00D70485">
        <w:rPr>
          <w:sz w:val="28"/>
          <w:szCs w:val="28"/>
        </w:rPr>
        <w:t xml:space="preserve"> Xác định lại giá khởi điểm của một biển số xe ô tô, giá khởi điểm của một biển số xe mô tô, xe gắn máy đưa ra đấu giá theo từng thời kỳ.</w:t>
      </w:r>
    </w:p>
    <w:p w14:paraId="6C62AC8A" w14:textId="77777777" w:rsidR="007D02CC" w:rsidRPr="00D70485" w:rsidRDefault="00FB0AAE" w:rsidP="00D70485">
      <w:pPr>
        <w:spacing w:before="40" w:after="40" w:line="276" w:lineRule="auto"/>
        <w:ind w:right="-29" w:firstLine="720"/>
        <w:jc w:val="both"/>
        <w:rPr>
          <w:sz w:val="28"/>
          <w:szCs w:val="28"/>
        </w:rPr>
      </w:pPr>
      <w:r w:rsidRPr="00D70485">
        <w:rPr>
          <w:b/>
          <w:i/>
          <w:sz w:val="28"/>
          <w:szCs w:val="28"/>
        </w:rPr>
        <w:t>Chính sách 3:</w:t>
      </w:r>
      <w:r w:rsidRPr="00D70485">
        <w:rPr>
          <w:sz w:val="28"/>
          <w:szCs w:val="28"/>
        </w:rPr>
        <w:t xml:space="preserve"> Quy định trình tự thủ tục tham gia đấu giá, quản lý biển số xe trúng đấu giá và việc gia hạn thời hạn đăng ký xe trong trường hợp sự kiện bất khả kháng hoặc trở ngại khách quan.</w:t>
      </w:r>
    </w:p>
    <w:p w14:paraId="6C62AC8B" w14:textId="7DEDF639" w:rsidR="007D02CC" w:rsidRPr="00D70485" w:rsidRDefault="00FB0AAE" w:rsidP="00D70485">
      <w:pPr>
        <w:spacing w:before="40" w:after="40" w:line="276" w:lineRule="auto"/>
        <w:ind w:right="-29" w:firstLine="720"/>
        <w:jc w:val="both"/>
        <w:rPr>
          <w:sz w:val="28"/>
          <w:szCs w:val="28"/>
        </w:rPr>
      </w:pPr>
      <w:r w:rsidRPr="00D70485">
        <w:rPr>
          <w:b/>
          <w:i/>
          <w:sz w:val="28"/>
          <w:szCs w:val="28"/>
        </w:rPr>
        <w:t>Chính sách 4:</w:t>
      </w:r>
      <w:r w:rsidRPr="00D70485">
        <w:rPr>
          <w:sz w:val="28"/>
          <w:szCs w:val="28"/>
        </w:rPr>
        <w:t xml:space="preserve"> Quy định về việc </w:t>
      </w:r>
      <w:proofErr w:type="spellStart"/>
      <w:r w:rsidR="00A03A3A" w:rsidRPr="00D70485">
        <w:rPr>
          <w:sz w:val="28"/>
          <w:szCs w:val="28"/>
          <w:lang w:val="en-US"/>
        </w:rPr>
        <w:t>quản</w:t>
      </w:r>
      <w:proofErr w:type="spellEnd"/>
      <w:r w:rsidR="00A03A3A" w:rsidRPr="00D70485">
        <w:rPr>
          <w:sz w:val="28"/>
          <w:szCs w:val="28"/>
          <w:lang w:val="en-US"/>
        </w:rPr>
        <w:t xml:space="preserve"> </w:t>
      </w:r>
      <w:proofErr w:type="spellStart"/>
      <w:r w:rsidR="00A03A3A" w:rsidRPr="00D70485">
        <w:rPr>
          <w:sz w:val="28"/>
          <w:szCs w:val="28"/>
          <w:lang w:val="en-US"/>
        </w:rPr>
        <w:t>lý</w:t>
      </w:r>
      <w:proofErr w:type="spellEnd"/>
      <w:r w:rsidRPr="00D70485">
        <w:rPr>
          <w:sz w:val="28"/>
          <w:szCs w:val="28"/>
        </w:rPr>
        <w:t xml:space="preserve"> và sử dụng </w:t>
      </w:r>
      <w:proofErr w:type="spellStart"/>
      <w:r w:rsidR="00A03A3A" w:rsidRPr="00D70485">
        <w:rPr>
          <w:sz w:val="28"/>
          <w:szCs w:val="28"/>
          <w:lang w:val="en-US"/>
        </w:rPr>
        <w:t>số</w:t>
      </w:r>
      <w:proofErr w:type="spellEnd"/>
      <w:r w:rsidR="00A03A3A" w:rsidRPr="00D70485">
        <w:rPr>
          <w:sz w:val="28"/>
          <w:szCs w:val="28"/>
          <w:lang w:val="en-US"/>
        </w:rPr>
        <w:t xml:space="preserve"> </w:t>
      </w:r>
      <w:proofErr w:type="spellStart"/>
      <w:r w:rsidR="00A03A3A" w:rsidRPr="00D70485">
        <w:rPr>
          <w:sz w:val="28"/>
          <w:szCs w:val="28"/>
          <w:lang w:val="en-US"/>
        </w:rPr>
        <w:t>tiền</w:t>
      </w:r>
      <w:proofErr w:type="spellEnd"/>
      <w:r w:rsidR="00A03A3A" w:rsidRPr="00D70485">
        <w:rPr>
          <w:sz w:val="28"/>
          <w:szCs w:val="28"/>
          <w:lang w:val="en-US"/>
        </w:rPr>
        <w:t xml:space="preserve"> </w:t>
      </w:r>
      <w:proofErr w:type="spellStart"/>
      <w:r w:rsidR="00A03A3A" w:rsidRPr="00D70485">
        <w:rPr>
          <w:sz w:val="28"/>
          <w:szCs w:val="28"/>
          <w:lang w:val="en-US"/>
        </w:rPr>
        <w:t>thu</w:t>
      </w:r>
      <w:proofErr w:type="spellEnd"/>
      <w:r w:rsidR="00A03A3A" w:rsidRPr="00D70485">
        <w:rPr>
          <w:sz w:val="28"/>
          <w:szCs w:val="28"/>
          <w:lang w:val="en-US"/>
        </w:rPr>
        <w:t xml:space="preserve"> </w:t>
      </w:r>
      <w:proofErr w:type="spellStart"/>
      <w:r w:rsidR="00A03A3A" w:rsidRPr="00D70485">
        <w:rPr>
          <w:sz w:val="28"/>
          <w:szCs w:val="28"/>
          <w:lang w:val="en-US"/>
        </w:rPr>
        <w:t>được</w:t>
      </w:r>
      <w:proofErr w:type="spellEnd"/>
      <w:r w:rsidR="00A03A3A" w:rsidRPr="00D70485">
        <w:rPr>
          <w:sz w:val="28"/>
          <w:szCs w:val="28"/>
          <w:lang w:val="en-US"/>
        </w:rPr>
        <w:t xml:space="preserve"> </w:t>
      </w:r>
      <w:proofErr w:type="spellStart"/>
      <w:r w:rsidR="00A03A3A" w:rsidRPr="00D70485">
        <w:rPr>
          <w:sz w:val="28"/>
          <w:szCs w:val="28"/>
          <w:lang w:val="en-US"/>
        </w:rPr>
        <w:t>từ</w:t>
      </w:r>
      <w:proofErr w:type="spellEnd"/>
      <w:r w:rsidRPr="00D70485">
        <w:rPr>
          <w:sz w:val="28"/>
          <w:szCs w:val="28"/>
        </w:rPr>
        <w:t xml:space="preserve"> đấu giá biển số </w:t>
      </w:r>
      <w:proofErr w:type="spellStart"/>
      <w:r w:rsidR="00A03A3A" w:rsidRPr="00D70485">
        <w:rPr>
          <w:sz w:val="28"/>
          <w:szCs w:val="28"/>
          <w:lang w:val="en-US"/>
        </w:rPr>
        <w:t>xe</w:t>
      </w:r>
      <w:proofErr w:type="spellEnd"/>
      <w:r w:rsidR="00A03A3A" w:rsidRPr="00D70485">
        <w:rPr>
          <w:sz w:val="28"/>
          <w:szCs w:val="28"/>
        </w:rPr>
        <w:t xml:space="preserve"> trước khi nộp </w:t>
      </w:r>
      <w:proofErr w:type="spellStart"/>
      <w:r w:rsidR="00D70485">
        <w:rPr>
          <w:sz w:val="28"/>
          <w:szCs w:val="28"/>
          <w:lang w:val="en-US"/>
        </w:rPr>
        <w:t>ngân</w:t>
      </w:r>
      <w:proofErr w:type="spellEnd"/>
      <w:r w:rsidR="00D70485">
        <w:rPr>
          <w:sz w:val="28"/>
          <w:szCs w:val="28"/>
          <w:lang w:val="en-US"/>
        </w:rPr>
        <w:t xml:space="preserve"> </w:t>
      </w:r>
      <w:proofErr w:type="spellStart"/>
      <w:r w:rsidR="00D70485">
        <w:rPr>
          <w:sz w:val="28"/>
          <w:szCs w:val="28"/>
          <w:lang w:val="en-US"/>
        </w:rPr>
        <w:t>sách</w:t>
      </w:r>
      <w:proofErr w:type="spellEnd"/>
      <w:r w:rsidR="00D70485">
        <w:rPr>
          <w:sz w:val="28"/>
          <w:szCs w:val="28"/>
          <w:lang w:val="en-US"/>
        </w:rPr>
        <w:t xml:space="preserve"> </w:t>
      </w:r>
      <w:proofErr w:type="spellStart"/>
      <w:r w:rsidR="00D70485">
        <w:rPr>
          <w:sz w:val="28"/>
          <w:szCs w:val="28"/>
          <w:lang w:val="en-US"/>
        </w:rPr>
        <w:t>nhà</w:t>
      </w:r>
      <w:proofErr w:type="spellEnd"/>
      <w:r w:rsidR="00D70485">
        <w:rPr>
          <w:sz w:val="28"/>
          <w:szCs w:val="28"/>
          <w:lang w:val="en-US"/>
        </w:rPr>
        <w:t xml:space="preserve"> </w:t>
      </w:r>
      <w:proofErr w:type="spellStart"/>
      <w:r w:rsidR="00D70485">
        <w:rPr>
          <w:sz w:val="28"/>
          <w:szCs w:val="28"/>
          <w:lang w:val="en-US"/>
        </w:rPr>
        <w:t>nước</w:t>
      </w:r>
      <w:proofErr w:type="spellEnd"/>
      <w:r w:rsidR="00A03A3A" w:rsidRPr="00D70485">
        <w:rPr>
          <w:sz w:val="28"/>
          <w:szCs w:val="28"/>
        </w:rPr>
        <w:t>.</w:t>
      </w:r>
    </w:p>
    <w:p w14:paraId="6C62AC8C" w14:textId="77777777" w:rsidR="007D02CC" w:rsidRPr="00D70485" w:rsidRDefault="00FB0AAE" w:rsidP="00D70485">
      <w:pPr>
        <w:pStyle w:val="Heading3"/>
        <w:tabs>
          <w:tab w:val="left" w:pos="1478"/>
        </w:tabs>
        <w:spacing w:before="40" w:after="40" w:line="276" w:lineRule="auto"/>
        <w:ind w:left="0" w:right="-29" w:firstLine="720"/>
      </w:pPr>
      <w:r w:rsidRPr="00D70485">
        <w:rPr>
          <w:i/>
        </w:rPr>
        <w:t>1. Chính sách 1</w:t>
      </w:r>
      <w:r w:rsidRPr="00D70485">
        <w:t>: Bổ sung đối tượng biển số đưa ra đấu giá là biển số xe ô tô, mô tô, xe gắn máy.</w:t>
      </w:r>
    </w:p>
    <w:p w14:paraId="6C62AC8D" w14:textId="77777777" w:rsidR="007D02CC" w:rsidRPr="00D70485" w:rsidRDefault="00FB0AAE" w:rsidP="00D70485">
      <w:pPr>
        <w:pStyle w:val="Heading4"/>
        <w:tabs>
          <w:tab w:val="left" w:pos="1672"/>
        </w:tabs>
        <w:spacing w:before="40" w:after="40" w:line="276" w:lineRule="auto"/>
        <w:ind w:left="0" w:right="-29" w:firstLine="720"/>
      </w:pPr>
      <w:r w:rsidRPr="00D70485">
        <w:t>1.1. Xác định vấn đề và mục tiêu giải quyết vấn đề</w:t>
      </w:r>
    </w:p>
    <w:p w14:paraId="6C62AC8E" w14:textId="77777777" w:rsidR="007D02CC" w:rsidRPr="00D70485" w:rsidRDefault="00FB0AAE" w:rsidP="00D70485">
      <w:pPr>
        <w:tabs>
          <w:tab w:val="left" w:pos="1484"/>
        </w:tabs>
        <w:spacing w:before="40" w:after="40" w:line="276" w:lineRule="auto"/>
        <w:ind w:right="-29" w:firstLine="720"/>
        <w:jc w:val="both"/>
        <w:rPr>
          <w:i/>
          <w:sz w:val="28"/>
          <w:szCs w:val="28"/>
        </w:rPr>
      </w:pPr>
      <w:r w:rsidRPr="00D70485">
        <w:rPr>
          <w:i/>
          <w:sz w:val="28"/>
          <w:szCs w:val="28"/>
        </w:rPr>
        <w:t>a) Xác định vấn đề:</w:t>
      </w:r>
    </w:p>
    <w:p w14:paraId="6C62AC8F" w14:textId="77777777" w:rsidR="007D02CC" w:rsidRPr="00D70485" w:rsidRDefault="00FB0AAE" w:rsidP="00D70485">
      <w:pPr>
        <w:tabs>
          <w:tab w:val="left" w:pos="1468"/>
        </w:tabs>
        <w:spacing w:before="40" w:after="40" w:line="276" w:lineRule="auto"/>
        <w:ind w:right="-29" w:firstLine="720"/>
        <w:jc w:val="both"/>
        <w:rPr>
          <w:sz w:val="28"/>
          <w:szCs w:val="28"/>
        </w:rPr>
      </w:pPr>
      <w:r w:rsidRPr="00D70485">
        <w:rPr>
          <w:sz w:val="28"/>
          <w:szCs w:val="28"/>
        </w:rPr>
        <w:t xml:space="preserve">Đề xuất bổ sung đối tượng đấu giá biển số xe, bao gồm biển số xe ô tô, mô tô và xe gắn máy. Đề xuất này nhằm đáp ứng nhu cầu và nguyện vọng của người dân, đồng thời mang lại sự lựa chọn đa dạng hơn so với hệ thống đăng ký xe ngẫu </w:t>
      </w:r>
      <w:r w:rsidRPr="00D70485">
        <w:rPr>
          <w:sz w:val="28"/>
          <w:szCs w:val="28"/>
        </w:rPr>
        <w:lastRenderedPageBreak/>
        <w:t>nhiên hiện nay. Đấu giá biển số xe là một cơ hội để chính phủ thu được nguồn thu bổ sung cho ngân sách nhà nước. Những biển số đặc biệt hoặc có giá trị cao (biển số đẹp, số dễ nhớ) thường có nhu cầu lớn từ người dân và doanh nghiệp, đặc biệt trong giới kinh doanh và những người có sở thích sưu tầm biển số. Việc đấu giá biển số có thể tạo ra một nguồn thu đáng kể mà không gây áp lực tài chính lên công chúng rộng rãi.</w:t>
      </w:r>
    </w:p>
    <w:p w14:paraId="6C62AC90" w14:textId="77777777" w:rsidR="007D02CC" w:rsidRPr="00D70485" w:rsidRDefault="00FB0AAE" w:rsidP="00D70485">
      <w:pPr>
        <w:tabs>
          <w:tab w:val="left" w:pos="1484"/>
        </w:tabs>
        <w:spacing w:before="40" w:after="40" w:line="276" w:lineRule="auto"/>
        <w:ind w:right="-29" w:firstLine="720"/>
        <w:jc w:val="both"/>
        <w:rPr>
          <w:i/>
          <w:sz w:val="28"/>
          <w:szCs w:val="28"/>
        </w:rPr>
      </w:pPr>
      <w:r w:rsidRPr="00D70485">
        <w:rPr>
          <w:i/>
          <w:sz w:val="28"/>
          <w:szCs w:val="28"/>
        </w:rPr>
        <w:t>b) Mục tiêu giải quyết vấn đề</w:t>
      </w:r>
    </w:p>
    <w:p w14:paraId="6C62AC91" w14:textId="77777777" w:rsidR="007D02CC" w:rsidRPr="00D70485" w:rsidRDefault="00FB0AAE" w:rsidP="00D70485">
      <w:pPr>
        <w:tabs>
          <w:tab w:val="left" w:pos="1484"/>
        </w:tabs>
        <w:spacing w:before="40" w:after="40" w:line="276" w:lineRule="auto"/>
        <w:ind w:right="-29" w:firstLine="720"/>
        <w:jc w:val="both"/>
        <w:rPr>
          <w:sz w:val="28"/>
          <w:szCs w:val="28"/>
        </w:rPr>
      </w:pPr>
      <w:r w:rsidRPr="00D70485">
        <w:rPr>
          <w:sz w:val="28"/>
          <w:szCs w:val="28"/>
        </w:rPr>
        <w:t>- Tăng cường tính minh bạch và công bằng: Đấu giá biển số xe giúp đảm bảo rằng mọi người đều có cơ hội sở hữu biển số đẹp một cách công bằng và minh bạch.</w:t>
      </w:r>
    </w:p>
    <w:p w14:paraId="6C62AC92" w14:textId="77777777" w:rsidR="007D02CC" w:rsidRPr="00D70485" w:rsidRDefault="00FB0AAE" w:rsidP="00D70485">
      <w:pPr>
        <w:tabs>
          <w:tab w:val="left" w:pos="1484"/>
        </w:tabs>
        <w:spacing w:before="40" w:after="40" w:line="276" w:lineRule="auto"/>
        <w:ind w:right="-29" w:firstLine="720"/>
        <w:jc w:val="both"/>
        <w:rPr>
          <w:sz w:val="28"/>
          <w:szCs w:val="28"/>
        </w:rPr>
      </w:pPr>
      <w:r w:rsidRPr="00D70485">
        <w:rPr>
          <w:sz w:val="28"/>
          <w:szCs w:val="28"/>
        </w:rPr>
        <w:t>- Tạo nguồn thu cho ngân sách nhà nước: Việc đấu giá biển số xe có thể tạo ra một nguồn thu đáng kể cho ngân sách, góp phần vào các hoạt động phát triển kinh tế - xã hội.</w:t>
      </w:r>
    </w:p>
    <w:p w14:paraId="6C62AC93" w14:textId="77777777" w:rsidR="007D02CC" w:rsidRPr="00D70485" w:rsidRDefault="00FB0AAE" w:rsidP="00D70485">
      <w:pPr>
        <w:tabs>
          <w:tab w:val="left" w:pos="1484"/>
        </w:tabs>
        <w:spacing w:before="40" w:after="40" w:line="276" w:lineRule="auto"/>
        <w:ind w:right="-29" w:firstLine="720"/>
        <w:jc w:val="both"/>
        <w:rPr>
          <w:sz w:val="28"/>
          <w:szCs w:val="28"/>
        </w:rPr>
      </w:pPr>
      <w:r w:rsidRPr="00D70485">
        <w:rPr>
          <w:sz w:val="28"/>
          <w:szCs w:val="28"/>
        </w:rPr>
        <w:t>- Đáp ứng nhu cầu của người dân: Nhiều người có nhu cầu sở hữu biển số xe đẹp vì lý do cá nhân hoặc phong thủy. Việc đấu giá giúp đáp ứng nhu cầu này một cách hợp pháp và chính thức.</w:t>
      </w:r>
    </w:p>
    <w:p w14:paraId="6C62AC94" w14:textId="77777777" w:rsidR="007D02CC" w:rsidRPr="00D70485" w:rsidRDefault="00FB0AAE" w:rsidP="00D70485">
      <w:pPr>
        <w:pStyle w:val="Heading1"/>
        <w:tabs>
          <w:tab w:val="left" w:pos="1643"/>
        </w:tabs>
        <w:spacing w:before="40" w:after="40" w:line="276" w:lineRule="auto"/>
        <w:ind w:left="0" w:right="-29" w:firstLine="720"/>
        <w:rPr>
          <w:sz w:val="28"/>
          <w:szCs w:val="28"/>
        </w:rPr>
      </w:pPr>
      <w:r w:rsidRPr="00D70485">
        <w:rPr>
          <w:sz w:val="28"/>
          <w:szCs w:val="28"/>
        </w:rPr>
        <w:t>1.2. Các giải pháp và đánh giá tác động của các giải pháp đối với đối tượng chịu sự tác động trực tiếp của chính sách và các đối tượng khác có liên quan</w:t>
      </w:r>
    </w:p>
    <w:p w14:paraId="6C62AC95" w14:textId="77777777" w:rsidR="007D02CC" w:rsidRPr="00D70485" w:rsidRDefault="00FB0AAE" w:rsidP="00D70485">
      <w:pPr>
        <w:tabs>
          <w:tab w:val="left" w:pos="1559"/>
        </w:tabs>
        <w:spacing w:before="40" w:after="40" w:line="276" w:lineRule="auto"/>
        <w:ind w:right="-29" w:firstLine="720"/>
        <w:jc w:val="both"/>
        <w:rPr>
          <w:sz w:val="28"/>
          <w:szCs w:val="28"/>
        </w:rPr>
      </w:pPr>
      <w:r w:rsidRPr="00D70485">
        <w:rPr>
          <w:i/>
          <w:sz w:val="28"/>
          <w:szCs w:val="28"/>
        </w:rPr>
        <w:t>a) Giải pháp 1: Giữ nguyên quy định của pháp luật hiện hành</w:t>
      </w:r>
    </w:p>
    <w:p w14:paraId="6C62AC96" w14:textId="77777777" w:rsidR="007D02CC" w:rsidRPr="00D70485" w:rsidRDefault="00FB0AAE" w:rsidP="00D70485">
      <w:pPr>
        <w:tabs>
          <w:tab w:val="left" w:pos="1559"/>
        </w:tabs>
        <w:spacing w:before="40" w:after="40" w:line="276" w:lineRule="auto"/>
        <w:ind w:right="-29" w:firstLine="720"/>
        <w:jc w:val="both"/>
        <w:rPr>
          <w:sz w:val="28"/>
          <w:szCs w:val="28"/>
        </w:rPr>
      </w:pPr>
      <w:r w:rsidRPr="00D70485">
        <w:rPr>
          <w:b/>
          <w:sz w:val="28"/>
          <w:szCs w:val="28"/>
        </w:rPr>
        <w:t>-</w:t>
      </w:r>
      <w:r w:rsidRPr="00D70485">
        <w:rPr>
          <w:i/>
          <w:sz w:val="28"/>
          <w:szCs w:val="28"/>
        </w:rPr>
        <w:t xml:space="preserve"> Tác động đối với hệ thống pháp luật: </w:t>
      </w:r>
      <w:r w:rsidRPr="00D70485">
        <w:rPr>
          <w:sz w:val="28"/>
          <w:szCs w:val="28"/>
        </w:rPr>
        <w:t xml:space="preserve">Chính sách này phù hợp với hệ thống pháp luật hiện hành. </w:t>
      </w:r>
    </w:p>
    <w:p w14:paraId="6C62AC97" w14:textId="77777777" w:rsidR="007D02CC" w:rsidRPr="00D70485" w:rsidRDefault="00FB0AAE" w:rsidP="00D70485">
      <w:pPr>
        <w:tabs>
          <w:tab w:val="left" w:pos="1343"/>
        </w:tabs>
        <w:spacing w:before="40" w:after="40" w:line="276" w:lineRule="auto"/>
        <w:ind w:right="-29" w:firstLine="720"/>
        <w:jc w:val="both"/>
        <w:rPr>
          <w:i/>
          <w:sz w:val="28"/>
          <w:szCs w:val="28"/>
        </w:rPr>
      </w:pPr>
      <w:r w:rsidRPr="00D70485">
        <w:rPr>
          <w:b/>
          <w:sz w:val="28"/>
          <w:szCs w:val="28"/>
        </w:rPr>
        <w:t xml:space="preserve">- </w:t>
      </w:r>
      <w:r w:rsidRPr="00D70485">
        <w:rPr>
          <w:i/>
          <w:sz w:val="28"/>
          <w:szCs w:val="28"/>
        </w:rPr>
        <w:t>Tác động về kinh tế, xã hội:</w:t>
      </w:r>
    </w:p>
    <w:p w14:paraId="6C62AC98" w14:textId="77777777" w:rsidR="007D02CC" w:rsidRPr="00D70485" w:rsidRDefault="00FB0AAE" w:rsidP="00D70485">
      <w:pPr>
        <w:spacing w:before="40" w:after="40" w:line="276" w:lineRule="auto"/>
        <w:ind w:right="-29" w:firstLine="720"/>
        <w:jc w:val="both"/>
        <w:rPr>
          <w:sz w:val="28"/>
          <w:szCs w:val="28"/>
        </w:rPr>
      </w:pPr>
      <w:r w:rsidRPr="00D70485">
        <w:rPr>
          <w:sz w:val="28"/>
          <w:szCs w:val="28"/>
        </w:rPr>
        <w:t xml:space="preserve">+ Đối với Nhà nước: Thiếu cơ chế chính sách cho việc thu hút nguồn thu cho ngân sách nhà nước để phục vụ cho việc đầu tư cơ sở vật chất phục vụ công tác đăng ký, quản lý phương tiện giao thông cơ giới đường bộ. </w:t>
      </w:r>
    </w:p>
    <w:p w14:paraId="6C62AC99" w14:textId="77777777" w:rsidR="007D02CC" w:rsidRPr="00D70485" w:rsidRDefault="00FB0AAE" w:rsidP="00D70485">
      <w:pPr>
        <w:spacing w:before="40" w:after="40" w:line="276" w:lineRule="auto"/>
        <w:ind w:right="-29" w:firstLine="720"/>
        <w:jc w:val="both"/>
        <w:rPr>
          <w:sz w:val="28"/>
          <w:szCs w:val="28"/>
        </w:rPr>
      </w:pPr>
      <w:r w:rsidRPr="00D70485">
        <w:rPr>
          <w:sz w:val="28"/>
          <w:szCs w:val="28"/>
        </w:rPr>
        <w:t>+ Đối với người điều khiển xe, chủ phương tiện: Không có</w:t>
      </w:r>
    </w:p>
    <w:p w14:paraId="6C62AC9A" w14:textId="77777777" w:rsidR="007D02CC" w:rsidRPr="00D70485" w:rsidRDefault="00FB0AAE" w:rsidP="00D70485">
      <w:pPr>
        <w:spacing w:before="40" w:after="40" w:line="276" w:lineRule="auto"/>
        <w:ind w:right="-29" w:firstLine="720"/>
        <w:jc w:val="both"/>
        <w:rPr>
          <w:sz w:val="28"/>
          <w:szCs w:val="28"/>
        </w:rPr>
      </w:pPr>
      <w:r w:rsidRPr="00D70485">
        <w:rPr>
          <w:b/>
          <w:sz w:val="28"/>
          <w:szCs w:val="28"/>
        </w:rPr>
        <w:t xml:space="preserve">- </w:t>
      </w:r>
      <w:r w:rsidRPr="00D70485">
        <w:rPr>
          <w:i/>
          <w:sz w:val="28"/>
          <w:szCs w:val="28"/>
        </w:rPr>
        <w:t xml:space="preserve">Tác động về giới: </w:t>
      </w:r>
      <w:r w:rsidRPr="00D70485">
        <w:rPr>
          <w:sz w:val="28"/>
          <w:szCs w:val="28"/>
        </w:rPr>
        <w:t>Giải pháp không phát sinh các vấn đề liên quan đến giới.</w:t>
      </w:r>
    </w:p>
    <w:p w14:paraId="6C62AC9B" w14:textId="77777777" w:rsidR="007D02CC" w:rsidRPr="00D70485" w:rsidRDefault="00FB0AAE" w:rsidP="00D70485">
      <w:pPr>
        <w:tabs>
          <w:tab w:val="left" w:pos="1358"/>
        </w:tabs>
        <w:spacing w:before="40" w:after="40" w:line="276" w:lineRule="auto"/>
        <w:ind w:right="-29" w:firstLine="720"/>
        <w:jc w:val="both"/>
        <w:rPr>
          <w:sz w:val="28"/>
          <w:szCs w:val="28"/>
        </w:rPr>
      </w:pPr>
      <w:r w:rsidRPr="00D70485">
        <w:rPr>
          <w:i/>
          <w:sz w:val="28"/>
          <w:szCs w:val="28"/>
        </w:rPr>
        <w:t xml:space="preserve">- Tác động về thủ tục hành chính: </w:t>
      </w:r>
      <w:r w:rsidRPr="00D70485">
        <w:rPr>
          <w:sz w:val="28"/>
          <w:szCs w:val="28"/>
        </w:rPr>
        <w:t>Giải pháp không làm phát sinh thủ tục hành chính.</w:t>
      </w:r>
    </w:p>
    <w:p w14:paraId="27F4A5BD" w14:textId="7DD7CE3A" w:rsidR="00E4772A" w:rsidRPr="00D70485" w:rsidRDefault="00FB0AAE" w:rsidP="00D70485">
      <w:pPr>
        <w:tabs>
          <w:tab w:val="left" w:pos="1479"/>
        </w:tabs>
        <w:spacing w:before="40" w:after="40" w:line="276" w:lineRule="auto"/>
        <w:ind w:right="-29" w:firstLine="720"/>
        <w:jc w:val="both"/>
        <w:rPr>
          <w:sz w:val="28"/>
          <w:szCs w:val="28"/>
          <w:lang w:val="en-US"/>
        </w:rPr>
      </w:pPr>
      <w:r w:rsidRPr="00D70485">
        <w:rPr>
          <w:i/>
          <w:sz w:val="28"/>
          <w:szCs w:val="28"/>
        </w:rPr>
        <w:t>b) Giải pháp 2:</w:t>
      </w:r>
      <w:r w:rsidRPr="00D70485">
        <w:rPr>
          <w:sz w:val="28"/>
          <w:szCs w:val="28"/>
        </w:rPr>
        <w:t xml:space="preserve"> </w:t>
      </w:r>
      <w:r w:rsidR="00E4772A" w:rsidRPr="00D70485">
        <w:rPr>
          <w:sz w:val="28"/>
          <w:szCs w:val="28"/>
          <w:lang w:val="en-US"/>
        </w:rPr>
        <w:t>B</w:t>
      </w:r>
      <w:r w:rsidR="00E4772A" w:rsidRPr="00D70485">
        <w:rPr>
          <w:sz w:val="28"/>
          <w:szCs w:val="28"/>
        </w:rPr>
        <w:t xml:space="preserve">ổ sung đối tượng đấu giá biển số xe, bao gồm biển số xe ô tô, mô tô và xe gắn máy. </w:t>
      </w:r>
      <w:r w:rsidR="00E4772A" w:rsidRPr="00D70485">
        <w:rPr>
          <w:sz w:val="28"/>
          <w:szCs w:val="28"/>
          <w:lang w:val="en-US"/>
        </w:rPr>
        <w:t>N</w:t>
      </w:r>
      <w:r w:rsidR="00E4772A" w:rsidRPr="00D70485">
        <w:rPr>
          <w:sz w:val="28"/>
          <w:szCs w:val="28"/>
        </w:rPr>
        <w:t xml:space="preserve">hằm đáp ứng nhu cầu và nguyện vọng của người dân, </w:t>
      </w:r>
      <w:proofErr w:type="spellStart"/>
      <w:r w:rsidR="00D70485">
        <w:rPr>
          <w:sz w:val="28"/>
          <w:szCs w:val="28"/>
          <w:lang w:val="en-US"/>
        </w:rPr>
        <w:t>góp</w:t>
      </w:r>
      <w:proofErr w:type="spellEnd"/>
      <w:r w:rsidR="00D70485">
        <w:rPr>
          <w:sz w:val="28"/>
          <w:szCs w:val="28"/>
          <w:lang w:val="en-US"/>
        </w:rPr>
        <w:t xml:space="preserve"> </w:t>
      </w:r>
      <w:proofErr w:type="spellStart"/>
      <w:r w:rsidR="00D70485">
        <w:rPr>
          <w:sz w:val="28"/>
          <w:szCs w:val="28"/>
          <w:lang w:val="en-US"/>
        </w:rPr>
        <w:t>phần</w:t>
      </w:r>
      <w:proofErr w:type="spellEnd"/>
      <w:r w:rsidR="00D70485">
        <w:rPr>
          <w:sz w:val="28"/>
          <w:szCs w:val="28"/>
          <w:lang w:val="en-US"/>
        </w:rPr>
        <w:t xml:space="preserve"> </w:t>
      </w:r>
      <w:proofErr w:type="spellStart"/>
      <w:r w:rsidR="00D70485">
        <w:rPr>
          <w:sz w:val="28"/>
          <w:szCs w:val="28"/>
          <w:lang w:val="en-US"/>
        </w:rPr>
        <w:t>tăng</w:t>
      </w:r>
      <w:proofErr w:type="spellEnd"/>
      <w:r w:rsidR="00D70485">
        <w:rPr>
          <w:sz w:val="28"/>
          <w:szCs w:val="28"/>
          <w:lang w:val="en-US"/>
        </w:rPr>
        <w:t xml:space="preserve"> </w:t>
      </w:r>
      <w:proofErr w:type="spellStart"/>
      <w:r w:rsidR="00D70485">
        <w:rPr>
          <w:sz w:val="28"/>
          <w:szCs w:val="28"/>
          <w:lang w:val="en-US"/>
        </w:rPr>
        <w:t>nguồn</w:t>
      </w:r>
      <w:proofErr w:type="spellEnd"/>
      <w:r w:rsidR="00D70485">
        <w:rPr>
          <w:sz w:val="28"/>
          <w:szCs w:val="28"/>
          <w:lang w:val="en-US"/>
        </w:rPr>
        <w:t xml:space="preserve"> </w:t>
      </w:r>
      <w:proofErr w:type="spellStart"/>
      <w:r w:rsidR="00D70485">
        <w:rPr>
          <w:sz w:val="28"/>
          <w:szCs w:val="28"/>
          <w:lang w:val="en-US"/>
        </w:rPr>
        <w:t>thu</w:t>
      </w:r>
      <w:proofErr w:type="spellEnd"/>
      <w:r w:rsidR="00D70485">
        <w:rPr>
          <w:sz w:val="28"/>
          <w:szCs w:val="28"/>
          <w:lang w:val="en-US"/>
        </w:rPr>
        <w:t xml:space="preserve"> </w:t>
      </w:r>
      <w:proofErr w:type="spellStart"/>
      <w:r w:rsidR="00D70485">
        <w:rPr>
          <w:sz w:val="28"/>
          <w:szCs w:val="28"/>
          <w:lang w:val="en-US"/>
        </w:rPr>
        <w:t>cho</w:t>
      </w:r>
      <w:proofErr w:type="spellEnd"/>
      <w:r w:rsidR="00D70485">
        <w:rPr>
          <w:sz w:val="28"/>
          <w:szCs w:val="28"/>
          <w:lang w:val="en-US"/>
        </w:rPr>
        <w:t xml:space="preserve"> </w:t>
      </w:r>
      <w:proofErr w:type="spellStart"/>
      <w:r w:rsidR="00D70485">
        <w:rPr>
          <w:sz w:val="28"/>
          <w:szCs w:val="28"/>
          <w:lang w:val="en-US"/>
        </w:rPr>
        <w:t>ngân</w:t>
      </w:r>
      <w:proofErr w:type="spellEnd"/>
      <w:r w:rsidR="00D70485">
        <w:rPr>
          <w:sz w:val="28"/>
          <w:szCs w:val="28"/>
          <w:lang w:val="en-US"/>
        </w:rPr>
        <w:t xml:space="preserve"> </w:t>
      </w:r>
      <w:proofErr w:type="spellStart"/>
      <w:r w:rsidR="00D70485">
        <w:rPr>
          <w:sz w:val="28"/>
          <w:szCs w:val="28"/>
          <w:lang w:val="en-US"/>
        </w:rPr>
        <w:t>sách</w:t>
      </w:r>
      <w:proofErr w:type="spellEnd"/>
      <w:r w:rsidR="00D70485">
        <w:rPr>
          <w:sz w:val="28"/>
          <w:szCs w:val="28"/>
          <w:lang w:val="en-US"/>
        </w:rPr>
        <w:t xml:space="preserve"> </w:t>
      </w:r>
      <w:proofErr w:type="spellStart"/>
      <w:r w:rsidR="00D70485">
        <w:rPr>
          <w:sz w:val="28"/>
          <w:szCs w:val="28"/>
          <w:lang w:val="en-US"/>
        </w:rPr>
        <w:t>nhà</w:t>
      </w:r>
      <w:proofErr w:type="spellEnd"/>
      <w:r w:rsidR="00D70485">
        <w:rPr>
          <w:sz w:val="28"/>
          <w:szCs w:val="28"/>
          <w:lang w:val="en-US"/>
        </w:rPr>
        <w:t xml:space="preserve"> </w:t>
      </w:r>
      <w:proofErr w:type="spellStart"/>
      <w:r w:rsidR="00D70485">
        <w:rPr>
          <w:sz w:val="28"/>
          <w:szCs w:val="28"/>
          <w:lang w:val="en-US"/>
        </w:rPr>
        <w:t>nước</w:t>
      </w:r>
      <w:proofErr w:type="spellEnd"/>
      <w:r w:rsidR="00D70485">
        <w:rPr>
          <w:sz w:val="28"/>
          <w:szCs w:val="28"/>
          <w:lang w:val="en-US"/>
        </w:rPr>
        <w:t>.</w:t>
      </w:r>
    </w:p>
    <w:p w14:paraId="6C62AC9E" w14:textId="0CF47AFC" w:rsidR="007D02CC" w:rsidRPr="00D70485" w:rsidRDefault="00FB0AAE" w:rsidP="00D70485">
      <w:pPr>
        <w:tabs>
          <w:tab w:val="left" w:pos="1479"/>
        </w:tabs>
        <w:spacing w:before="40" w:after="40" w:line="276" w:lineRule="auto"/>
        <w:ind w:right="-29" w:firstLine="720"/>
        <w:jc w:val="both"/>
        <w:rPr>
          <w:sz w:val="28"/>
          <w:szCs w:val="28"/>
        </w:rPr>
      </w:pPr>
      <w:r w:rsidRPr="00D70485">
        <w:rPr>
          <w:b/>
          <w:sz w:val="28"/>
          <w:szCs w:val="28"/>
        </w:rPr>
        <w:t>-</w:t>
      </w:r>
      <w:r w:rsidRPr="00D70485">
        <w:rPr>
          <w:i/>
          <w:sz w:val="28"/>
          <w:szCs w:val="28"/>
        </w:rPr>
        <w:t xml:space="preserve"> Tác động đối với hệ thống pháp luật: </w:t>
      </w:r>
      <w:r w:rsidRPr="00D70485">
        <w:rPr>
          <w:sz w:val="28"/>
          <w:szCs w:val="28"/>
        </w:rPr>
        <w:t>Điều chỉnh phù hợp với quy định pháp luật hiện hành</w:t>
      </w:r>
    </w:p>
    <w:p w14:paraId="6C62AC9F" w14:textId="77777777" w:rsidR="007D02CC" w:rsidRPr="00D70485" w:rsidRDefault="00FB0AAE" w:rsidP="00D70485">
      <w:pPr>
        <w:tabs>
          <w:tab w:val="left" w:pos="1358"/>
        </w:tabs>
        <w:spacing w:before="40" w:after="40" w:line="276" w:lineRule="auto"/>
        <w:ind w:right="-29" w:firstLine="720"/>
        <w:jc w:val="both"/>
        <w:rPr>
          <w:i/>
          <w:sz w:val="28"/>
          <w:szCs w:val="28"/>
        </w:rPr>
      </w:pPr>
      <w:r w:rsidRPr="00D70485">
        <w:rPr>
          <w:b/>
          <w:sz w:val="28"/>
          <w:szCs w:val="28"/>
        </w:rPr>
        <w:t xml:space="preserve">- </w:t>
      </w:r>
      <w:r w:rsidRPr="00D70485">
        <w:rPr>
          <w:i/>
          <w:sz w:val="28"/>
          <w:szCs w:val="28"/>
        </w:rPr>
        <w:t>Tác động về kinh tế, xã hội:</w:t>
      </w:r>
    </w:p>
    <w:p w14:paraId="6C62ACA0" w14:textId="77777777" w:rsidR="007D02CC" w:rsidRPr="00D70485" w:rsidRDefault="00FB0AAE" w:rsidP="00D70485">
      <w:pPr>
        <w:spacing w:before="40" w:after="40" w:line="276" w:lineRule="auto"/>
        <w:ind w:right="-29" w:firstLine="720"/>
        <w:jc w:val="both"/>
        <w:rPr>
          <w:sz w:val="28"/>
          <w:szCs w:val="28"/>
        </w:rPr>
      </w:pPr>
      <w:r w:rsidRPr="00D70485">
        <w:rPr>
          <w:sz w:val="28"/>
          <w:szCs w:val="28"/>
        </w:rPr>
        <w:t xml:space="preserve">+ Đối với Nhà nước: Tăng nguồn thu cho ngân sách nhà nước, mức thu cho </w:t>
      </w:r>
      <w:r w:rsidRPr="00D70485">
        <w:rPr>
          <w:sz w:val="28"/>
          <w:szCs w:val="28"/>
        </w:rPr>
        <w:lastRenderedPageBreak/>
        <w:t xml:space="preserve">ngân sách nhà nước đối với một biển số có thể tăng gấp nhiều lần, tạo nguồn vốn cho đầu tư phát triển cơ sở hạ tầng.  </w:t>
      </w:r>
    </w:p>
    <w:p w14:paraId="6C62ACA1" w14:textId="6C29454A" w:rsidR="007D02CC" w:rsidRPr="00D70485" w:rsidRDefault="00FB0AAE" w:rsidP="00D70485">
      <w:pPr>
        <w:spacing w:before="40" w:after="40" w:line="276" w:lineRule="auto"/>
        <w:ind w:right="-29" w:firstLine="720"/>
        <w:jc w:val="both"/>
        <w:rPr>
          <w:sz w:val="28"/>
          <w:szCs w:val="28"/>
        </w:rPr>
      </w:pPr>
      <w:r w:rsidRPr="00D70485">
        <w:rPr>
          <w:sz w:val="28"/>
          <w:szCs w:val="28"/>
        </w:rPr>
        <w:t xml:space="preserve">+ Đối với người dân: </w:t>
      </w:r>
      <w:r w:rsidR="004F4F43" w:rsidRPr="00D70485">
        <w:rPr>
          <w:sz w:val="28"/>
          <w:szCs w:val="28"/>
        </w:rPr>
        <w:t>Không có</w:t>
      </w:r>
    </w:p>
    <w:p w14:paraId="6C62ACA2" w14:textId="77777777" w:rsidR="007D02CC" w:rsidRPr="00D70485" w:rsidRDefault="00FB0AAE" w:rsidP="00D70485">
      <w:pPr>
        <w:tabs>
          <w:tab w:val="left" w:pos="1394"/>
        </w:tabs>
        <w:spacing w:before="40" w:after="40" w:line="276" w:lineRule="auto"/>
        <w:ind w:right="-29" w:firstLine="720"/>
        <w:jc w:val="both"/>
        <w:rPr>
          <w:sz w:val="28"/>
          <w:szCs w:val="28"/>
        </w:rPr>
      </w:pPr>
      <w:r w:rsidRPr="00D70485">
        <w:rPr>
          <w:b/>
          <w:sz w:val="28"/>
          <w:szCs w:val="28"/>
        </w:rPr>
        <w:t xml:space="preserve">- </w:t>
      </w:r>
      <w:r w:rsidRPr="00D70485">
        <w:rPr>
          <w:i/>
          <w:sz w:val="28"/>
          <w:szCs w:val="28"/>
        </w:rPr>
        <w:t xml:space="preserve">Tác động về giới: </w:t>
      </w:r>
      <w:r w:rsidRPr="00D70485">
        <w:rPr>
          <w:sz w:val="28"/>
          <w:szCs w:val="28"/>
        </w:rPr>
        <w:t>Giải pháp không phát sinh các vấn đề liên quan đến giới.</w:t>
      </w:r>
    </w:p>
    <w:p w14:paraId="6C62ACA3" w14:textId="77777777" w:rsidR="007D02CC" w:rsidRPr="00D70485" w:rsidRDefault="00FB0AAE" w:rsidP="00D70485">
      <w:pPr>
        <w:tabs>
          <w:tab w:val="left" w:pos="1358"/>
        </w:tabs>
        <w:spacing w:before="40" w:after="40" w:line="276" w:lineRule="auto"/>
        <w:ind w:right="-29" w:firstLine="720"/>
        <w:jc w:val="both"/>
        <w:rPr>
          <w:sz w:val="28"/>
          <w:szCs w:val="28"/>
        </w:rPr>
      </w:pPr>
      <w:r w:rsidRPr="00D70485">
        <w:rPr>
          <w:b/>
          <w:sz w:val="28"/>
          <w:szCs w:val="28"/>
        </w:rPr>
        <w:t xml:space="preserve">- </w:t>
      </w:r>
      <w:r w:rsidRPr="00D70485">
        <w:rPr>
          <w:i/>
          <w:sz w:val="28"/>
          <w:szCs w:val="28"/>
        </w:rPr>
        <w:t xml:space="preserve">Tác động về thủ tục hành chính: </w:t>
      </w:r>
      <w:r w:rsidRPr="00D70485">
        <w:rPr>
          <w:sz w:val="28"/>
          <w:szCs w:val="28"/>
        </w:rPr>
        <w:t>Giải pháp không làm phát sinh thủ tục hành chính.</w:t>
      </w:r>
    </w:p>
    <w:p w14:paraId="6C62ACA4" w14:textId="77777777" w:rsidR="007D02CC" w:rsidRPr="00D70485" w:rsidRDefault="00FB0AAE" w:rsidP="00D70485">
      <w:pPr>
        <w:pStyle w:val="Heading4"/>
        <w:tabs>
          <w:tab w:val="left" w:pos="1669"/>
        </w:tabs>
        <w:spacing w:before="40" w:after="40" w:line="276" w:lineRule="auto"/>
        <w:ind w:left="0" w:right="-29" w:firstLine="720"/>
      </w:pPr>
      <w:bookmarkStart w:id="4" w:name="_xdms85p44oy7" w:colFirst="0" w:colLast="0"/>
      <w:bookmarkEnd w:id="4"/>
      <w:r w:rsidRPr="00D70485">
        <w:t>2.3. Lựa chọn giải pháp</w:t>
      </w:r>
    </w:p>
    <w:p w14:paraId="6C62ACA5" w14:textId="77777777" w:rsidR="007D02CC" w:rsidRPr="00D70485" w:rsidRDefault="00FB0AAE" w:rsidP="00D70485">
      <w:pPr>
        <w:pStyle w:val="Heading4"/>
        <w:tabs>
          <w:tab w:val="left" w:pos="1669"/>
        </w:tabs>
        <w:spacing w:before="40" w:after="40" w:line="276" w:lineRule="auto"/>
        <w:ind w:left="0" w:right="-29" w:firstLine="720"/>
      </w:pPr>
      <w:bookmarkStart w:id="5" w:name="_vlyj0jn1r3ui" w:colFirst="0" w:colLast="0"/>
      <w:bookmarkEnd w:id="5"/>
      <w:r w:rsidRPr="00D70485">
        <w:rPr>
          <w:b w:val="0"/>
          <w:i w:val="0"/>
        </w:rPr>
        <w:t>Qua phân tích, đánh giá các giải pháp trên lựa chọn Giải pháp 2 vì góp phần tăng nguồn thu cho ngân sách nhà nước.</w:t>
      </w:r>
    </w:p>
    <w:p w14:paraId="6C62ACA6" w14:textId="77777777" w:rsidR="007D02CC" w:rsidRPr="00D70485" w:rsidRDefault="00FB0AAE" w:rsidP="00D70485">
      <w:pPr>
        <w:tabs>
          <w:tab w:val="left" w:pos="1343"/>
        </w:tabs>
        <w:spacing w:before="40" w:after="40" w:line="276" w:lineRule="auto"/>
        <w:ind w:right="-29" w:firstLine="720"/>
        <w:jc w:val="both"/>
        <w:rPr>
          <w:sz w:val="28"/>
          <w:szCs w:val="28"/>
        </w:rPr>
      </w:pPr>
      <w:r w:rsidRPr="00D70485">
        <w:rPr>
          <w:sz w:val="28"/>
          <w:szCs w:val="28"/>
        </w:rPr>
        <w:t>Thẩm quyền quyết định chính sách là Chính phủ.</w:t>
      </w:r>
    </w:p>
    <w:p w14:paraId="6C62ACA7" w14:textId="606612C5" w:rsidR="007D02CC" w:rsidRPr="00D70485" w:rsidRDefault="00FB0AAE" w:rsidP="00D70485">
      <w:pPr>
        <w:spacing w:before="40" w:after="40" w:line="276" w:lineRule="auto"/>
        <w:ind w:right="-29" w:firstLine="720"/>
        <w:jc w:val="both"/>
        <w:rPr>
          <w:b/>
          <w:sz w:val="28"/>
          <w:szCs w:val="28"/>
          <w:lang w:val="en-US"/>
        </w:rPr>
      </w:pPr>
      <w:r w:rsidRPr="00D70485">
        <w:rPr>
          <w:b/>
          <w:i/>
          <w:sz w:val="28"/>
          <w:szCs w:val="28"/>
        </w:rPr>
        <w:t>2. Chính sách 2:</w:t>
      </w:r>
      <w:r w:rsidRPr="00D70485">
        <w:rPr>
          <w:b/>
          <w:sz w:val="28"/>
          <w:szCs w:val="28"/>
        </w:rPr>
        <w:t xml:space="preserve"> Xác định lại giá khởi điểm của một biển số xe ô tô, giá khởi điểm của một biển số xe mô tô, xe gắn máy đưa ra đấu giá theo từng thời kỳ</w:t>
      </w:r>
      <w:r w:rsidR="00CC1331" w:rsidRPr="00D70485">
        <w:rPr>
          <w:b/>
          <w:sz w:val="28"/>
          <w:szCs w:val="28"/>
          <w:lang w:val="en-US"/>
        </w:rPr>
        <w:t>.</w:t>
      </w:r>
    </w:p>
    <w:p w14:paraId="6C62ACA8" w14:textId="77777777" w:rsidR="007D02CC" w:rsidRPr="00D70485" w:rsidRDefault="00FB0AAE" w:rsidP="00D70485">
      <w:pPr>
        <w:pStyle w:val="Heading4"/>
        <w:tabs>
          <w:tab w:val="left" w:pos="1672"/>
        </w:tabs>
        <w:spacing w:before="40" w:after="40" w:line="276" w:lineRule="auto"/>
        <w:ind w:left="0" w:right="-29" w:firstLine="720"/>
      </w:pPr>
      <w:r w:rsidRPr="00D70485">
        <w:t>2.1. Xác định vấn đề và mục tiêu giải quyết vấn đề</w:t>
      </w:r>
    </w:p>
    <w:p w14:paraId="6C62ACA9" w14:textId="77777777" w:rsidR="007D02CC" w:rsidRPr="00D70485" w:rsidRDefault="00FB0AAE" w:rsidP="00D70485">
      <w:pPr>
        <w:tabs>
          <w:tab w:val="left" w:pos="1468"/>
        </w:tabs>
        <w:spacing w:before="40" w:after="40" w:line="276" w:lineRule="auto"/>
        <w:ind w:right="-29" w:firstLine="720"/>
        <w:jc w:val="both"/>
        <w:rPr>
          <w:i/>
          <w:sz w:val="28"/>
          <w:szCs w:val="28"/>
        </w:rPr>
      </w:pPr>
      <w:r w:rsidRPr="00D70485">
        <w:rPr>
          <w:i/>
          <w:sz w:val="28"/>
          <w:szCs w:val="28"/>
        </w:rPr>
        <w:t>a) Xác định vấn đề:</w:t>
      </w:r>
    </w:p>
    <w:p w14:paraId="6C62ACAA" w14:textId="77777777" w:rsidR="007D02CC" w:rsidRPr="00D70485" w:rsidRDefault="00FB0AAE" w:rsidP="00D70485">
      <w:pPr>
        <w:tabs>
          <w:tab w:val="left" w:pos="1468"/>
        </w:tabs>
        <w:spacing w:before="40" w:after="40" w:line="276" w:lineRule="auto"/>
        <w:ind w:right="-29" w:firstLine="720"/>
        <w:jc w:val="both"/>
        <w:rPr>
          <w:sz w:val="28"/>
          <w:szCs w:val="28"/>
        </w:rPr>
      </w:pPr>
      <w:r w:rsidRPr="00D70485">
        <w:rPr>
          <w:sz w:val="28"/>
          <w:szCs w:val="28"/>
        </w:rPr>
        <w:t>So sánh với các biển số xe tương đương đã được bán đấu giá trước đây nhằm xác định giá khởi điểm của biển số xe ô tô, xe mô tô, xe gắn máy cho phù hợp với từng thời kỳ. Cùng với đó sự thay đổi về nhu cầu thị trường đối với các biển số có tính chất đặc biệt, xu hướng của người mua và khả năng chi trả ngày càng tăng cao.</w:t>
      </w:r>
    </w:p>
    <w:p w14:paraId="6C62ACAB" w14:textId="77777777" w:rsidR="007D02CC" w:rsidRPr="00D70485" w:rsidRDefault="00FB0AAE" w:rsidP="00D70485">
      <w:pPr>
        <w:tabs>
          <w:tab w:val="left" w:pos="1484"/>
        </w:tabs>
        <w:spacing w:before="40" w:after="40" w:line="276" w:lineRule="auto"/>
        <w:ind w:right="-29" w:firstLine="720"/>
        <w:jc w:val="both"/>
        <w:rPr>
          <w:i/>
          <w:sz w:val="28"/>
          <w:szCs w:val="28"/>
        </w:rPr>
      </w:pPr>
      <w:r w:rsidRPr="00D70485">
        <w:rPr>
          <w:i/>
          <w:sz w:val="28"/>
          <w:szCs w:val="28"/>
        </w:rPr>
        <w:t>b) Mục tiêu giải quyết vấn đề:</w:t>
      </w:r>
    </w:p>
    <w:p w14:paraId="6C62ACAC" w14:textId="77777777" w:rsidR="007D02CC" w:rsidRPr="00D70485" w:rsidRDefault="00FB0AAE" w:rsidP="00D70485">
      <w:pPr>
        <w:tabs>
          <w:tab w:val="left" w:pos="1484"/>
        </w:tabs>
        <w:spacing w:before="40" w:after="40" w:line="276" w:lineRule="auto"/>
        <w:ind w:right="-29" w:firstLine="720"/>
        <w:jc w:val="both"/>
        <w:rPr>
          <w:sz w:val="28"/>
          <w:szCs w:val="28"/>
        </w:rPr>
      </w:pPr>
      <w:r w:rsidRPr="00D70485">
        <w:rPr>
          <w:sz w:val="28"/>
          <w:szCs w:val="28"/>
        </w:rPr>
        <w:t>- Đảm bảo các quy định về xác định giá khởi điểm phù hợp với luật đấu giá tài sản và các quy định liên quan tại Việt Nam, cụ thể là Nghị định và Thông tư liên quan đến đấu giá tài sản công.</w:t>
      </w:r>
    </w:p>
    <w:p w14:paraId="6C62ACAD" w14:textId="77777777" w:rsidR="007D02CC" w:rsidRPr="00D70485" w:rsidRDefault="00FB0AAE" w:rsidP="00D70485">
      <w:pPr>
        <w:tabs>
          <w:tab w:val="left" w:pos="1484"/>
        </w:tabs>
        <w:spacing w:before="40" w:after="40" w:line="276" w:lineRule="auto"/>
        <w:ind w:right="-29" w:firstLine="720"/>
        <w:jc w:val="both"/>
        <w:rPr>
          <w:sz w:val="28"/>
          <w:szCs w:val="28"/>
        </w:rPr>
      </w:pPr>
      <w:r w:rsidRPr="00D70485">
        <w:rPr>
          <w:sz w:val="28"/>
          <w:szCs w:val="28"/>
        </w:rPr>
        <w:t xml:space="preserve">- Định kỳ rà soát và điều chỉnh giá khởi điểm để phù hợp với tình hình kinh tế xã hội, tránh trường hợp giá quá thấp hoặc quá cao gây thất thoát hoặc cản trở đấu giá. </w:t>
      </w:r>
    </w:p>
    <w:p w14:paraId="6C62ACAE" w14:textId="77777777" w:rsidR="007D02CC" w:rsidRPr="00D70485" w:rsidRDefault="00FB0AAE" w:rsidP="00D70485">
      <w:pPr>
        <w:tabs>
          <w:tab w:val="left" w:pos="1484"/>
        </w:tabs>
        <w:spacing w:before="40" w:after="40" w:line="276" w:lineRule="auto"/>
        <w:ind w:right="-29" w:firstLine="720"/>
        <w:jc w:val="both"/>
        <w:rPr>
          <w:sz w:val="28"/>
          <w:szCs w:val="28"/>
        </w:rPr>
      </w:pPr>
      <w:r w:rsidRPr="00D70485">
        <w:rPr>
          <w:sz w:val="28"/>
          <w:szCs w:val="28"/>
        </w:rPr>
        <w:t>- Tạo ra cơ chế điều chỉnh giá khởi điểm linh hoạt, có thể phản ánh tình hình thực tế của thị trường và kinh tế, tránh việc giá khởi điểm cố định không còn phù hợp qua từng giai đoạn.</w:t>
      </w:r>
    </w:p>
    <w:p w14:paraId="6C62ACAF" w14:textId="77777777" w:rsidR="007D02CC" w:rsidRPr="00D70485" w:rsidRDefault="00FB0AAE" w:rsidP="00D70485">
      <w:pPr>
        <w:tabs>
          <w:tab w:val="left" w:pos="1484"/>
        </w:tabs>
        <w:spacing w:before="40" w:after="40" w:line="276" w:lineRule="auto"/>
        <w:ind w:right="-29" w:firstLine="720"/>
        <w:jc w:val="both"/>
        <w:rPr>
          <w:sz w:val="28"/>
          <w:szCs w:val="28"/>
        </w:rPr>
      </w:pPr>
      <w:r w:rsidRPr="00D70485">
        <w:rPr>
          <w:sz w:val="28"/>
          <w:szCs w:val="28"/>
        </w:rPr>
        <w:t>- Thiết lập một khung giá khởi điểm minh bạch, công bằng và hợp lý cho việc đấu giá biển số xe, tạo điều kiện thuận lợi cho các cuộc đấu giá diễn ra công khai, minh bạch, tránh thất thoát tài sản nhà nước.</w:t>
      </w:r>
    </w:p>
    <w:p w14:paraId="6C62ACB0" w14:textId="46EAF7DE" w:rsidR="007D02CC" w:rsidRPr="00D70485" w:rsidRDefault="00FB0AAE" w:rsidP="00D70485">
      <w:pPr>
        <w:tabs>
          <w:tab w:val="left" w:pos="2640"/>
        </w:tabs>
        <w:spacing w:before="40" w:after="40" w:line="276" w:lineRule="auto"/>
        <w:ind w:right="-29" w:firstLine="720"/>
        <w:jc w:val="both"/>
        <w:rPr>
          <w:b/>
          <w:i/>
          <w:sz w:val="28"/>
          <w:szCs w:val="28"/>
          <w:lang w:val="en-US"/>
        </w:rPr>
      </w:pPr>
      <w:r w:rsidRPr="00D70485">
        <w:rPr>
          <w:b/>
          <w:i/>
          <w:sz w:val="28"/>
          <w:szCs w:val="28"/>
        </w:rPr>
        <w:t>2.2. Các giải pháp và đánh giá tác động của các giải pháp đối với đối tượng chịu sự tác động trực tiếp của chính sách và các đối tượng khác có liên quan</w:t>
      </w:r>
      <w:r w:rsidR="00CC1331" w:rsidRPr="00D70485">
        <w:rPr>
          <w:b/>
          <w:i/>
          <w:sz w:val="28"/>
          <w:szCs w:val="28"/>
          <w:lang w:val="en-US"/>
        </w:rPr>
        <w:t>.</w:t>
      </w:r>
    </w:p>
    <w:p w14:paraId="6C62ACB1" w14:textId="77777777" w:rsidR="007D02CC" w:rsidRPr="00D70485" w:rsidRDefault="00FB0AAE" w:rsidP="00D70485">
      <w:pPr>
        <w:tabs>
          <w:tab w:val="left" w:pos="1559"/>
        </w:tabs>
        <w:spacing w:before="40" w:after="40" w:line="276" w:lineRule="auto"/>
        <w:ind w:right="-29" w:firstLine="720"/>
        <w:jc w:val="both"/>
        <w:rPr>
          <w:sz w:val="28"/>
          <w:szCs w:val="28"/>
        </w:rPr>
      </w:pPr>
      <w:r w:rsidRPr="00D70485">
        <w:rPr>
          <w:i/>
          <w:sz w:val="28"/>
          <w:szCs w:val="28"/>
        </w:rPr>
        <w:t>a) Giải pháp 1: Giữ nguyên quy định của pháp luật hiện hành</w:t>
      </w:r>
    </w:p>
    <w:p w14:paraId="6C62ACB2" w14:textId="77777777" w:rsidR="007D02CC" w:rsidRPr="00D70485" w:rsidRDefault="00FB0AAE" w:rsidP="00D70485">
      <w:pPr>
        <w:tabs>
          <w:tab w:val="left" w:pos="1559"/>
        </w:tabs>
        <w:spacing w:before="40" w:after="40" w:line="276" w:lineRule="auto"/>
        <w:ind w:right="-29" w:firstLine="720"/>
        <w:jc w:val="both"/>
        <w:rPr>
          <w:sz w:val="28"/>
          <w:szCs w:val="28"/>
        </w:rPr>
      </w:pPr>
      <w:r w:rsidRPr="00D70485">
        <w:rPr>
          <w:b/>
          <w:sz w:val="28"/>
          <w:szCs w:val="28"/>
        </w:rPr>
        <w:lastRenderedPageBreak/>
        <w:t>-</w:t>
      </w:r>
      <w:r w:rsidRPr="00D70485">
        <w:rPr>
          <w:i/>
          <w:sz w:val="28"/>
          <w:szCs w:val="28"/>
        </w:rPr>
        <w:t xml:space="preserve"> Tác động đối với hệ thống pháp luật: </w:t>
      </w:r>
      <w:r w:rsidRPr="00D70485">
        <w:rPr>
          <w:sz w:val="28"/>
          <w:szCs w:val="28"/>
        </w:rPr>
        <w:t xml:space="preserve">Chính sách này phù hợp với hệ thống pháp luật hiện hành. </w:t>
      </w:r>
    </w:p>
    <w:p w14:paraId="6C62ACB3" w14:textId="77777777" w:rsidR="007D02CC" w:rsidRPr="00D70485" w:rsidRDefault="00FB0AAE" w:rsidP="00D70485">
      <w:pPr>
        <w:tabs>
          <w:tab w:val="left" w:pos="1343"/>
        </w:tabs>
        <w:spacing w:before="40" w:after="40" w:line="276" w:lineRule="auto"/>
        <w:ind w:right="-29" w:firstLine="720"/>
        <w:jc w:val="both"/>
        <w:rPr>
          <w:i/>
          <w:sz w:val="28"/>
          <w:szCs w:val="28"/>
        </w:rPr>
      </w:pPr>
      <w:r w:rsidRPr="00D70485">
        <w:rPr>
          <w:b/>
          <w:sz w:val="28"/>
          <w:szCs w:val="28"/>
        </w:rPr>
        <w:t xml:space="preserve">- </w:t>
      </w:r>
      <w:r w:rsidRPr="00D70485">
        <w:rPr>
          <w:i/>
          <w:sz w:val="28"/>
          <w:szCs w:val="28"/>
        </w:rPr>
        <w:t>Tác động về kinh tế, xã hội:</w:t>
      </w:r>
    </w:p>
    <w:p w14:paraId="6C62ACB4" w14:textId="1AF8CA2B" w:rsidR="007D02CC" w:rsidRPr="00D70485" w:rsidRDefault="00E4772A" w:rsidP="00D70485">
      <w:pPr>
        <w:pBdr>
          <w:top w:val="nil"/>
          <w:left w:val="nil"/>
          <w:bottom w:val="nil"/>
          <w:right w:val="nil"/>
          <w:between w:val="nil"/>
        </w:pBdr>
        <w:spacing w:before="40" w:after="40" w:line="276" w:lineRule="auto"/>
        <w:ind w:right="-29" w:firstLine="720"/>
        <w:jc w:val="both"/>
        <w:rPr>
          <w:sz w:val="28"/>
          <w:szCs w:val="28"/>
        </w:rPr>
      </w:pPr>
      <w:r w:rsidRPr="00D70485">
        <w:rPr>
          <w:sz w:val="28"/>
          <w:szCs w:val="28"/>
        </w:rPr>
        <w:t xml:space="preserve">+ Đối với Nhà nước: </w:t>
      </w:r>
      <w:r w:rsidR="00FB0AAE" w:rsidRPr="00D70485">
        <w:rPr>
          <w:sz w:val="28"/>
          <w:szCs w:val="28"/>
        </w:rPr>
        <w:t xml:space="preserve">Thiếu cơ chế chính sách cho việc thu hút nguồn thu cho ngân sách nhà nước để phục vụ cho việc đầu tư cơ sở vật chất phục vụ công tác đăng ký, quản lý phương tiện giao thông cơ giới đường bộ. </w:t>
      </w:r>
    </w:p>
    <w:p w14:paraId="6C62ACB5" w14:textId="77777777" w:rsidR="007D02CC" w:rsidRPr="00D70485" w:rsidRDefault="00FB0AAE" w:rsidP="00D70485">
      <w:pPr>
        <w:pBdr>
          <w:top w:val="nil"/>
          <w:left w:val="nil"/>
          <w:bottom w:val="nil"/>
          <w:right w:val="nil"/>
          <w:between w:val="nil"/>
        </w:pBdr>
        <w:spacing w:before="40" w:after="40" w:line="276" w:lineRule="auto"/>
        <w:ind w:right="-29" w:firstLine="720"/>
        <w:jc w:val="both"/>
        <w:rPr>
          <w:sz w:val="28"/>
          <w:szCs w:val="28"/>
        </w:rPr>
      </w:pPr>
      <w:r w:rsidRPr="00D70485">
        <w:rPr>
          <w:sz w:val="28"/>
          <w:szCs w:val="28"/>
        </w:rPr>
        <w:t>+ Đối với người điều khiển xe, chủ phương tiện: Không có</w:t>
      </w:r>
    </w:p>
    <w:p w14:paraId="6C62ACB6" w14:textId="77777777" w:rsidR="007D02CC" w:rsidRPr="00D70485" w:rsidRDefault="00FB0AAE" w:rsidP="00D70485">
      <w:pPr>
        <w:pBdr>
          <w:top w:val="nil"/>
          <w:left w:val="nil"/>
          <w:bottom w:val="nil"/>
          <w:right w:val="nil"/>
          <w:between w:val="nil"/>
        </w:pBdr>
        <w:spacing w:before="40" w:after="40" w:line="276" w:lineRule="auto"/>
        <w:ind w:right="-29" w:firstLine="720"/>
        <w:jc w:val="both"/>
        <w:rPr>
          <w:sz w:val="28"/>
          <w:szCs w:val="28"/>
        </w:rPr>
      </w:pPr>
      <w:r w:rsidRPr="00D70485">
        <w:rPr>
          <w:b/>
          <w:sz w:val="28"/>
          <w:szCs w:val="28"/>
        </w:rPr>
        <w:t xml:space="preserve">- </w:t>
      </w:r>
      <w:r w:rsidRPr="00D70485">
        <w:rPr>
          <w:i/>
          <w:sz w:val="28"/>
          <w:szCs w:val="28"/>
        </w:rPr>
        <w:t xml:space="preserve">Tác động về giới: </w:t>
      </w:r>
      <w:r w:rsidRPr="00D70485">
        <w:rPr>
          <w:sz w:val="28"/>
          <w:szCs w:val="28"/>
        </w:rPr>
        <w:t>Giải pháp không phát sinh các vấn đề liên quan đến giới.</w:t>
      </w:r>
    </w:p>
    <w:p w14:paraId="6C62ACB7" w14:textId="77777777" w:rsidR="007D02CC" w:rsidRPr="00D70485" w:rsidRDefault="00FB0AAE" w:rsidP="00D70485">
      <w:pPr>
        <w:tabs>
          <w:tab w:val="left" w:pos="1358"/>
        </w:tabs>
        <w:spacing w:before="40" w:after="40" w:line="276" w:lineRule="auto"/>
        <w:ind w:right="-29" w:firstLine="720"/>
        <w:jc w:val="both"/>
        <w:rPr>
          <w:sz w:val="28"/>
          <w:szCs w:val="28"/>
        </w:rPr>
      </w:pPr>
      <w:r w:rsidRPr="00D70485">
        <w:rPr>
          <w:i/>
          <w:sz w:val="28"/>
          <w:szCs w:val="28"/>
        </w:rPr>
        <w:t xml:space="preserve">- Tác động về thủ tục hành chính: </w:t>
      </w:r>
      <w:r w:rsidRPr="00D70485">
        <w:rPr>
          <w:sz w:val="28"/>
          <w:szCs w:val="28"/>
        </w:rPr>
        <w:t>Giải pháp không làm phát sinh thủ tục hành chính.</w:t>
      </w:r>
    </w:p>
    <w:p w14:paraId="6C62ACB9" w14:textId="7C5D81C3" w:rsidR="007D02CC" w:rsidRPr="00D70485" w:rsidRDefault="00FB0AAE" w:rsidP="00D70485">
      <w:pPr>
        <w:tabs>
          <w:tab w:val="left" w:pos="1479"/>
        </w:tabs>
        <w:spacing w:before="40" w:after="40" w:line="276" w:lineRule="auto"/>
        <w:ind w:right="-29" w:firstLine="720"/>
        <w:jc w:val="both"/>
        <w:rPr>
          <w:sz w:val="28"/>
          <w:szCs w:val="28"/>
          <w:lang w:val="en-US"/>
        </w:rPr>
      </w:pPr>
      <w:r w:rsidRPr="00D70485">
        <w:rPr>
          <w:i/>
          <w:sz w:val="28"/>
          <w:szCs w:val="28"/>
        </w:rPr>
        <w:t>b) Giải pháp 2:</w:t>
      </w:r>
      <w:r w:rsidRPr="00D70485">
        <w:rPr>
          <w:sz w:val="28"/>
          <w:szCs w:val="28"/>
        </w:rPr>
        <w:t xml:space="preserve"> Xác định lại giá khởi điểm của các biển số xe nhằm tạo ra cơ chế điều chỉnh giá khởi điểm linh hoạt, có thể phản ánh tình hình thực tế của thị trường và kinh tế, tránh việc giá khởi điểm cố định không còn phù hợp qua từng giai đoạn.</w:t>
      </w:r>
    </w:p>
    <w:p w14:paraId="6C62ACBA" w14:textId="77777777" w:rsidR="007D02CC" w:rsidRPr="00D70485" w:rsidRDefault="00FB0AAE" w:rsidP="00D70485">
      <w:pPr>
        <w:tabs>
          <w:tab w:val="left" w:pos="1358"/>
        </w:tabs>
        <w:spacing w:before="40" w:after="40" w:line="276" w:lineRule="auto"/>
        <w:ind w:right="-29" w:firstLine="720"/>
        <w:jc w:val="both"/>
        <w:rPr>
          <w:sz w:val="28"/>
          <w:szCs w:val="28"/>
        </w:rPr>
      </w:pPr>
      <w:r w:rsidRPr="00D70485">
        <w:rPr>
          <w:b/>
          <w:sz w:val="28"/>
          <w:szCs w:val="28"/>
        </w:rPr>
        <w:t>-</w:t>
      </w:r>
      <w:r w:rsidRPr="00D70485">
        <w:rPr>
          <w:i/>
          <w:sz w:val="28"/>
          <w:szCs w:val="28"/>
        </w:rPr>
        <w:t xml:space="preserve"> Tác động đối với hệ thống pháp luật: </w:t>
      </w:r>
      <w:r w:rsidRPr="00D70485">
        <w:rPr>
          <w:sz w:val="28"/>
          <w:szCs w:val="28"/>
        </w:rPr>
        <w:t>Điều chỉnh phù hợp với quy định pháp luật hiện hành</w:t>
      </w:r>
    </w:p>
    <w:p w14:paraId="6C62ACBB" w14:textId="77777777" w:rsidR="007D02CC" w:rsidRPr="00D70485" w:rsidRDefault="00FB0AAE" w:rsidP="00D70485">
      <w:pPr>
        <w:tabs>
          <w:tab w:val="left" w:pos="1358"/>
        </w:tabs>
        <w:spacing w:before="40" w:after="40" w:line="276" w:lineRule="auto"/>
        <w:ind w:right="-29" w:firstLine="720"/>
        <w:jc w:val="both"/>
        <w:rPr>
          <w:i/>
          <w:sz w:val="28"/>
          <w:szCs w:val="28"/>
        </w:rPr>
      </w:pPr>
      <w:r w:rsidRPr="00D70485">
        <w:rPr>
          <w:b/>
          <w:sz w:val="28"/>
          <w:szCs w:val="28"/>
        </w:rPr>
        <w:t xml:space="preserve">- </w:t>
      </w:r>
      <w:r w:rsidRPr="00D70485">
        <w:rPr>
          <w:i/>
          <w:sz w:val="28"/>
          <w:szCs w:val="28"/>
        </w:rPr>
        <w:t>Tác động về kinh tế, xã hội:</w:t>
      </w:r>
    </w:p>
    <w:p w14:paraId="6C62ACBC" w14:textId="77777777" w:rsidR="007D02CC" w:rsidRPr="00D70485" w:rsidRDefault="00FB0AAE" w:rsidP="00D70485">
      <w:pPr>
        <w:pBdr>
          <w:top w:val="nil"/>
          <w:left w:val="nil"/>
          <w:bottom w:val="nil"/>
          <w:right w:val="nil"/>
          <w:between w:val="nil"/>
        </w:pBdr>
        <w:spacing w:before="40" w:after="40" w:line="276" w:lineRule="auto"/>
        <w:ind w:right="-29" w:firstLine="720"/>
        <w:jc w:val="both"/>
        <w:rPr>
          <w:sz w:val="28"/>
          <w:szCs w:val="28"/>
        </w:rPr>
      </w:pPr>
      <w:r w:rsidRPr="00D70485">
        <w:rPr>
          <w:sz w:val="28"/>
          <w:szCs w:val="28"/>
        </w:rPr>
        <w:t xml:space="preserve">+ Đối với Nhà nước: Tăng nguồn thu cho ngân sách nhà nước, mức thu cho ngân sách nhà nước đối với 1 biển số có thể tăng gấp nhiều lần, tạo nguồn vốn cho đầu tư phát triển cơ sở hạ tầng.  </w:t>
      </w:r>
    </w:p>
    <w:p w14:paraId="6C62ACBD" w14:textId="77777777" w:rsidR="007D02CC" w:rsidRPr="00D70485" w:rsidRDefault="00FB0AAE" w:rsidP="00D70485">
      <w:pPr>
        <w:pBdr>
          <w:top w:val="nil"/>
          <w:left w:val="nil"/>
          <w:bottom w:val="nil"/>
          <w:right w:val="nil"/>
          <w:between w:val="nil"/>
        </w:pBdr>
        <w:spacing w:before="40" w:after="40" w:line="276" w:lineRule="auto"/>
        <w:ind w:right="-29" w:firstLine="720"/>
        <w:jc w:val="both"/>
        <w:rPr>
          <w:sz w:val="28"/>
          <w:szCs w:val="28"/>
        </w:rPr>
      </w:pPr>
      <w:r w:rsidRPr="00D70485">
        <w:rPr>
          <w:sz w:val="28"/>
          <w:szCs w:val="28"/>
        </w:rPr>
        <w:t xml:space="preserve">+ Đối với người dân: Để đăng ký được biển số xe phải thực hiện thông qua hoạt động đấu giá, người dân và doanh nghiệp phải mất chi phí nhiều hơn so với việc đăng ký như hiện nay. </w:t>
      </w:r>
    </w:p>
    <w:p w14:paraId="6C62ACBE" w14:textId="77777777" w:rsidR="007D02CC" w:rsidRPr="00D70485" w:rsidRDefault="00FB0AAE" w:rsidP="00D70485">
      <w:pPr>
        <w:tabs>
          <w:tab w:val="left" w:pos="1394"/>
        </w:tabs>
        <w:spacing w:before="40" w:after="40" w:line="276" w:lineRule="auto"/>
        <w:ind w:right="-29" w:firstLine="720"/>
        <w:jc w:val="both"/>
        <w:rPr>
          <w:sz w:val="28"/>
          <w:szCs w:val="28"/>
        </w:rPr>
      </w:pPr>
      <w:r w:rsidRPr="00D70485">
        <w:rPr>
          <w:b/>
          <w:sz w:val="28"/>
          <w:szCs w:val="28"/>
        </w:rPr>
        <w:t xml:space="preserve">- </w:t>
      </w:r>
      <w:r w:rsidRPr="00D70485">
        <w:rPr>
          <w:i/>
          <w:sz w:val="28"/>
          <w:szCs w:val="28"/>
        </w:rPr>
        <w:t xml:space="preserve">Tác động về giới: </w:t>
      </w:r>
      <w:r w:rsidRPr="00D70485">
        <w:rPr>
          <w:sz w:val="28"/>
          <w:szCs w:val="28"/>
        </w:rPr>
        <w:t>Giải pháp không phát sinh các vấn đề liên quan đến giới.</w:t>
      </w:r>
    </w:p>
    <w:p w14:paraId="6C62ACBF" w14:textId="77777777" w:rsidR="007D02CC" w:rsidRPr="00D70485" w:rsidRDefault="00FB0AAE" w:rsidP="00D70485">
      <w:pPr>
        <w:tabs>
          <w:tab w:val="left" w:pos="1358"/>
        </w:tabs>
        <w:spacing w:before="40" w:after="40" w:line="276" w:lineRule="auto"/>
        <w:ind w:right="-29" w:firstLine="720"/>
        <w:jc w:val="both"/>
        <w:rPr>
          <w:sz w:val="28"/>
          <w:szCs w:val="28"/>
        </w:rPr>
      </w:pPr>
      <w:r w:rsidRPr="00D70485">
        <w:rPr>
          <w:b/>
          <w:sz w:val="28"/>
          <w:szCs w:val="28"/>
        </w:rPr>
        <w:t xml:space="preserve">- </w:t>
      </w:r>
      <w:r w:rsidRPr="00D70485">
        <w:rPr>
          <w:i/>
          <w:sz w:val="28"/>
          <w:szCs w:val="28"/>
        </w:rPr>
        <w:t xml:space="preserve">Tác động về thủ tục hành chính: </w:t>
      </w:r>
      <w:r w:rsidRPr="00D70485">
        <w:rPr>
          <w:sz w:val="28"/>
          <w:szCs w:val="28"/>
        </w:rPr>
        <w:t>Giải pháp không làm phát sinh thủ tục hành chính.</w:t>
      </w:r>
    </w:p>
    <w:p w14:paraId="6C62ACC0" w14:textId="77777777" w:rsidR="007D02CC" w:rsidRPr="00D70485" w:rsidRDefault="00FB0AAE" w:rsidP="00D70485">
      <w:pPr>
        <w:pStyle w:val="Heading4"/>
        <w:tabs>
          <w:tab w:val="left" w:pos="1669"/>
        </w:tabs>
        <w:spacing w:before="40" w:after="40" w:line="276" w:lineRule="auto"/>
        <w:ind w:left="0" w:right="-29" w:firstLine="720"/>
      </w:pPr>
      <w:r w:rsidRPr="00D70485">
        <w:t>2.3. Lựa chọn giải pháp</w:t>
      </w:r>
    </w:p>
    <w:p w14:paraId="6C62ACC1" w14:textId="77777777" w:rsidR="007D02CC" w:rsidRPr="00D70485" w:rsidRDefault="00FB0AAE" w:rsidP="00D70485">
      <w:pPr>
        <w:pStyle w:val="Heading4"/>
        <w:tabs>
          <w:tab w:val="left" w:pos="1669"/>
        </w:tabs>
        <w:spacing w:before="40" w:after="40" w:line="276" w:lineRule="auto"/>
        <w:ind w:left="0" w:right="-29" w:firstLine="720"/>
      </w:pPr>
      <w:bookmarkStart w:id="6" w:name="_9dlpud6k326m" w:colFirst="0" w:colLast="0"/>
      <w:bookmarkEnd w:id="6"/>
      <w:r w:rsidRPr="00D70485">
        <w:rPr>
          <w:b w:val="0"/>
          <w:i w:val="0"/>
        </w:rPr>
        <w:t>Qua phân tích, đánh giá các giải pháp trên lựa chọn Giải pháp 2 vì tạo ra cơ chế điều chỉnh giá khởi điểm linh hoạt, có thể phản ánh tình hình thực tế của thị trường và kinh tế, tránh việc giá khởi điểm cố định không còn phù hợp qua từng giai đoạn.</w:t>
      </w:r>
    </w:p>
    <w:p w14:paraId="6C62ACC2" w14:textId="77777777" w:rsidR="007D02CC" w:rsidRPr="00D70485" w:rsidRDefault="00FB0AAE" w:rsidP="00D70485">
      <w:pPr>
        <w:tabs>
          <w:tab w:val="left" w:pos="1343"/>
        </w:tabs>
        <w:spacing w:before="40" w:after="40" w:line="276" w:lineRule="auto"/>
        <w:ind w:right="-29" w:firstLine="720"/>
        <w:jc w:val="both"/>
        <w:rPr>
          <w:sz w:val="28"/>
          <w:szCs w:val="28"/>
        </w:rPr>
      </w:pPr>
      <w:r w:rsidRPr="00D70485">
        <w:rPr>
          <w:sz w:val="28"/>
          <w:szCs w:val="28"/>
        </w:rPr>
        <w:t>Thẩm quyền quyết định chính sách là Chính phủ.</w:t>
      </w:r>
    </w:p>
    <w:p w14:paraId="6C62ACC3" w14:textId="77777777" w:rsidR="007D02CC" w:rsidRPr="00D70485" w:rsidRDefault="00FB0AAE" w:rsidP="00D70485">
      <w:pPr>
        <w:tabs>
          <w:tab w:val="left" w:pos="1479"/>
        </w:tabs>
        <w:spacing w:before="40" w:after="40" w:line="276" w:lineRule="auto"/>
        <w:ind w:right="-29" w:firstLine="720"/>
        <w:jc w:val="both"/>
        <w:rPr>
          <w:b/>
          <w:sz w:val="28"/>
          <w:szCs w:val="28"/>
        </w:rPr>
      </w:pPr>
      <w:r w:rsidRPr="00D70485">
        <w:rPr>
          <w:b/>
          <w:i/>
          <w:sz w:val="28"/>
          <w:szCs w:val="28"/>
        </w:rPr>
        <w:t xml:space="preserve">3. Chính sách 3: </w:t>
      </w:r>
      <w:r w:rsidRPr="00D70485">
        <w:rPr>
          <w:b/>
          <w:sz w:val="28"/>
          <w:szCs w:val="28"/>
        </w:rPr>
        <w:t>Quy định trình tự thủ tục tham gia đấu giá, quản lý biển số xe trúng đấu giá và việc gia hạn thời hạn đăng ký xe trong trường hợp sự kiện bất khả kháng hoặc trở ngại khách quan.</w:t>
      </w:r>
    </w:p>
    <w:p w14:paraId="6C62ACC4" w14:textId="77777777" w:rsidR="007D02CC" w:rsidRPr="00D70485" w:rsidRDefault="00FB0AAE" w:rsidP="00D70485">
      <w:pPr>
        <w:pStyle w:val="Heading4"/>
        <w:tabs>
          <w:tab w:val="left" w:pos="1672"/>
        </w:tabs>
        <w:spacing w:before="40" w:after="40" w:line="276" w:lineRule="auto"/>
        <w:ind w:left="0" w:right="-29" w:firstLine="720"/>
      </w:pPr>
      <w:r w:rsidRPr="00D70485">
        <w:t>3.1. Xác định vấn đề và mục tiêu giải quyết vấn đề</w:t>
      </w:r>
    </w:p>
    <w:p w14:paraId="6C62ACC5" w14:textId="77777777" w:rsidR="007D02CC" w:rsidRPr="00D70485" w:rsidRDefault="00FB0AAE" w:rsidP="00D70485">
      <w:pPr>
        <w:tabs>
          <w:tab w:val="left" w:pos="1468"/>
        </w:tabs>
        <w:spacing w:before="40" w:after="40" w:line="276" w:lineRule="auto"/>
        <w:ind w:right="-29" w:firstLine="720"/>
        <w:jc w:val="both"/>
        <w:rPr>
          <w:i/>
          <w:sz w:val="28"/>
          <w:szCs w:val="28"/>
        </w:rPr>
      </w:pPr>
      <w:r w:rsidRPr="00D70485">
        <w:rPr>
          <w:i/>
          <w:sz w:val="28"/>
          <w:szCs w:val="28"/>
        </w:rPr>
        <w:t>a) Xác định vấn đề:</w:t>
      </w:r>
    </w:p>
    <w:p w14:paraId="6C62ACC6" w14:textId="77777777" w:rsidR="007D02CC" w:rsidRPr="00D70485" w:rsidRDefault="00FB0AAE" w:rsidP="00D70485">
      <w:pPr>
        <w:tabs>
          <w:tab w:val="left" w:pos="1468"/>
        </w:tabs>
        <w:spacing w:before="40" w:after="40" w:line="276" w:lineRule="auto"/>
        <w:ind w:firstLine="720"/>
        <w:jc w:val="both"/>
        <w:rPr>
          <w:sz w:val="28"/>
          <w:szCs w:val="28"/>
        </w:rPr>
      </w:pPr>
      <w:r w:rsidRPr="00D70485">
        <w:rPr>
          <w:sz w:val="28"/>
          <w:szCs w:val="28"/>
        </w:rPr>
        <w:lastRenderedPageBreak/>
        <w:t>Hiện tại Luật Đấu giá tài sản chưa có quy định về trình tự thủ tục tham gia đấu giá, quản lý tài sản đối với loại tài sản là biển số xe vì đây là một tài sản đặc biệt cần phải có chế định quản lý riêng.</w:t>
      </w:r>
    </w:p>
    <w:p w14:paraId="6C62ACC7" w14:textId="77777777" w:rsidR="007D02CC" w:rsidRPr="00D70485" w:rsidRDefault="00FB0AAE" w:rsidP="00D70485">
      <w:pPr>
        <w:tabs>
          <w:tab w:val="left" w:pos="1484"/>
        </w:tabs>
        <w:spacing w:before="40" w:after="40" w:line="276" w:lineRule="auto"/>
        <w:ind w:right="-29" w:firstLine="720"/>
        <w:jc w:val="both"/>
        <w:rPr>
          <w:i/>
          <w:sz w:val="28"/>
          <w:szCs w:val="28"/>
        </w:rPr>
      </w:pPr>
      <w:r w:rsidRPr="00D70485">
        <w:rPr>
          <w:i/>
          <w:sz w:val="28"/>
          <w:szCs w:val="28"/>
        </w:rPr>
        <w:t>b) Mục tiêu giải quyết vấn đề</w:t>
      </w:r>
    </w:p>
    <w:p w14:paraId="6C62ACC8" w14:textId="77777777" w:rsidR="007D02CC" w:rsidRPr="00D70485" w:rsidRDefault="00FB0AAE" w:rsidP="00D70485">
      <w:pPr>
        <w:tabs>
          <w:tab w:val="left" w:pos="1484"/>
        </w:tabs>
        <w:spacing w:before="40" w:after="40" w:line="276" w:lineRule="auto"/>
        <w:ind w:firstLine="720"/>
        <w:jc w:val="both"/>
        <w:rPr>
          <w:sz w:val="28"/>
          <w:szCs w:val="28"/>
        </w:rPr>
      </w:pPr>
      <w:r w:rsidRPr="00D70485">
        <w:rPr>
          <w:sz w:val="28"/>
          <w:szCs w:val="28"/>
        </w:rPr>
        <w:t>- Đưa trình tự thủ tục đăng ký đấu giá biển số xe vào Nghị định để làm cơ sở pháp lý triển khai thực hiện trong thực tiễn.</w:t>
      </w:r>
    </w:p>
    <w:p w14:paraId="6C62ACC9" w14:textId="77777777" w:rsidR="007D02CC" w:rsidRPr="00D70485" w:rsidRDefault="00FB0AAE" w:rsidP="00D70485">
      <w:pPr>
        <w:tabs>
          <w:tab w:val="left" w:pos="1484"/>
        </w:tabs>
        <w:spacing w:before="40" w:after="40" w:line="276" w:lineRule="auto"/>
        <w:ind w:firstLine="720"/>
        <w:jc w:val="both"/>
        <w:rPr>
          <w:sz w:val="28"/>
          <w:szCs w:val="28"/>
        </w:rPr>
      </w:pPr>
      <w:r w:rsidRPr="00D70485">
        <w:rPr>
          <w:sz w:val="28"/>
          <w:szCs w:val="28"/>
        </w:rPr>
        <w:t>- Việc quản lý biển số xe trúng đấu giá phải đảm bảo quyền và lợi ích của người đã trúng đấu giá, quyền sử dụng biển số xe và phải phù hợp với các quy định hiện hành về quản lý tài sản và đáp ứng được nhu cầu của người dân hiện nay.</w:t>
      </w:r>
    </w:p>
    <w:p w14:paraId="6C62ACCA" w14:textId="1E51D411" w:rsidR="007D02CC" w:rsidRPr="00D70485" w:rsidRDefault="00FB0AAE" w:rsidP="00D70485">
      <w:pPr>
        <w:tabs>
          <w:tab w:val="left" w:pos="3489"/>
        </w:tabs>
        <w:spacing w:before="40" w:after="40" w:line="276" w:lineRule="auto"/>
        <w:ind w:firstLine="720"/>
        <w:rPr>
          <w:b/>
          <w:i/>
          <w:sz w:val="28"/>
          <w:szCs w:val="28"/>
          <w:lang w:val="en-US"/>
        </w:rPr>
      </w:pPr>
      <w:r w:rsidRPr="00D70485">
        <w:rPr>
          <w:b/>
          <w:i/>
          <w:sz w:val="28"/>
          <w:szCs w:val="28"/>
        </w:rPr>
        <w:t>3.</w:t>
      </w:r>
      <w:r w:rsidR="00515A4A">
        <w:rPr>
          <w:b/>
          <w:i/>
          <w:sz w:val="28"/>
          <w:szCs w:val="28"/>
          <w:lang w:val="en-US"/>
        </w:rPr>
        <w:t>2.</w:t>
      </w:r>
      <w:r w:rsidRPr="00D70485">
        <w:rPr>
          <w:b/>
          <w:i/>
          <w:sz w:val="28"/>
          <w:szCs w:val="28"/>
        </w:rPr>
        <w:t xml:space="preserve"> Các giải pháp và đánh giá tác động của các giải pháp đối với đối tượng chịu sự tác động trực tiếp của chính sách và các đối tượng khác có liên quan</w:t>
      </w:r>
      <w:r w:rsidR="00CC1331" w:rsidRPr="00D70485">
        <w:rPr>
          <w:b/>
          <w:i/>
          <w:sz w:val="28"/>
          <w:szCs w:val="28"/>
          <w:lang w:val="en-US"/>
        </w:rPr>
        <w:t>.</w:t>
      </w:r>
    </w:p>
    <w:p w14:paraId="6C62ACCB" w14:textId="77777777" w:rsidR="007D02CC" w:rsidRPr="00D70485" w:rsidRDefault="00FB0AAE" w:rsidP="00D70485">
      <w:pPr>
        <w:tabs>
          <w:tab w:val="left" w:pos="1559"/>
        </w:tabs>
        <w:spacing w:before="40" w:after="40" w:line="276" w:lineRule="auto"/>
        <w:ind w:right="-29" w:firstLine="720"/>
        <w:jc w:val="both"/>
        <w:rPr>
          <w:sz w:val="28"/>
          <w:szCs w:val="28"/>
        </w:rPr>
      </w:pPr>
      <w:r w:rsidRPr="00D70485">
        <w:rPr>
          <w:i/>
          <w:sz w:val="28"/>
          <w:szCs w:val="28"/>
        </w:rPr>
        <w:t xml:space="preserve">a) Giải pháp 1: </w:t>
      </w:r>
      <w:r w:rsidRPr="00D70485">
        <w:rPr>
          <w:sz w:val="28"/>
          <w:szCs w:val="28"/>
        </w:rPr>
        <w:t>Quy định cụ thể trình tự thủ tục tham gia đấu giá, quản lý biển số xe trúng đấu giá và việc gia hạn thời hạn đăng ký xe trong trường hợp sự kiện bất khả kháng hoặc trở ngại khách quan trong dự thảo Nghị định:</w:t>
      </w:r>
    </w:p>
    <w:p w14:paraId="6C62ACCC" w14:textId="77777777" w:rsidR="007D02CC" w:rsidRPr="00D70485" w:rsidRDefault="00FB0AAE" w:rsidP="00D70485">
      <w:pPr>
        <w:tabs>
          <w:tab w:val="left" w:pos="1559"/>
        </w:tabs>
        <w:spacing w:before="40" w:after="40" w:line="276" w:lineRule="auto"/>
        <w:ind w:right="-29" w:firstLine="720"/>
        <w:jc w:val="both"/>
        <w:rPr>
          <w:sz w:val="28"/>
          <w:szCs w:val="28"/>
        </w:rPr>
      </w:pPr>
      <w:r w:rsidRPr="00D70485">
        <w:rPr>
          <w:sz w:val="28"/>
          <w:szCs w:val="28"/>
        </w:rPr>
        <w:t>- Quy định về trình tự thủ tục tham gia đấu giá biển số từ giai đoạn biển số được công khai niêm yết bởi tổ chức đấu giá cho đến khi người trúng đấu giá được cấp văn bản xác nhận kết quả đấu giá.</w:t>
      </w:r>
    </w:p>
    <w:p w14:paraId="6C62ACCD" w14:textId="6E901F59" w:rsidR="007D02CC" w:rsidRPr="00D70485" w:rsidRDefault="00FB0AAE" w:rsidP="00D70485">
      <w:pPr>
        <w:tabs>
          <w:tab w:val="left" w:pos="1559"/>
        </w:tabs>
        <w:spacing w:before="40" w:after="40" w:line="276" w:lineRule="auto"/>
        <w:ind w:firstLine="720"/>
        <w:jc w:val="both"/>
        <w:rPr>
          <w:sz w:val="28"/>
          <w:szCs w:val="28"/>
        </w:rPr>
      </w:pPr>
      <w:r w:rsidRPr="00D70485">
        <w:rPr>
          <w:sz w:val="28"/>
          <w:szCs w:val="28"/>
        </w:rPr>
        <w:t>- Biển số xe trúng đấu giá chỉ được cấp cho người trúng đấu giá trừ trường hợp quy định tai điểm c khoản 1 Điều 38 Luật Trật tự an toàn giao thông đường bộ</w:t>
      </w:r>
      <w:r w:rsidR="004B191F">
        <w:rPr>
          <w:sz w:val="28"/>
          <w:szCs w:val="28"/>
          <w:lang w:val="vi-VN"/>
        </w:rPr>
        <w:t xml:space="preserve"> năm 2024.</w:t>
      </w:r>
      <w:r w:rsidRPr="00D70485">
        <w:rPr>
          <w:sz w:val="28"/>
          <w:szCs w:val="28"/>
        </w:rPr>
        <w:t xml:space="preserve"> Thủ tục đăng ký biển số xe trúng đấu giá thực hiện theo quy định của pháp luật về đăng ký xe.</w:t>
      </w:r>
    </w:p>
    <w:p w14:paraId="6C62ACCE" w14:textId="77777777" w:rsidR="007D02CC" w:rsidRPr="00D70485" w:rsidRDefault="00FB0AAE" w:rsidP="00D70485">
      <w:pPr>
        <w:tabs>
          <w:tab w:val="left" w:pos="1559"/>
        </w:tabs>
        <w:spacing w:before="40" w:after="40" w:line="276" w:lineRule="auto"/>
        <w:ind w:firstLine="720"/>
        <w:jc w:val="both"/>
        <w:rPr>
          <w:sz w:val="28"/>
          <w:szCs w:val="28"/>
        </w:rPr>
      </w:pPr>
      <w:r w:rsidRPr="00D70485">
        <w:rPr>
          <w:sz w:val="28"/>
          <w:szCs w:val="28"/>
        </w:rPr>
        <w:t xml:space="preserve">- Người trúng đấu giá biển số có thời hạn 12 tháng để thực hiện thủ tục đăng ký xe gắn biển số trúng đấu giá, trong trường hợp phát sinh sự kiện bất khả kháng hoặc trở ngại khách quan thì người trúng đấu giá phải gửi đề nghị gia hạn bằng văn bản điện tử qua Hệ thống quản lý đấu giá biển số xe của Bộ Công an. </w:t>
      </w:r>
    </w:p>
    <w:p w14:paraId="6C62ACCF" w14:textId="77777777" w:rsidR="007D02CC" w:rsidRPr="00D70485" w:rsidRDefault="00FB0AAE" w:rsidP="00D70485">
      <w:pPr>
        <w:tabs>
          <w:tab w:val="left" w:pos="1559"/>
        </w:tabs>
        <w:spacing w:before="40" w:after="40" w:line="276" w:lineRule="auto"/>
        <w:ind w:right="-29" w:firstLine="720"/>
        <w:jc w:val="both"/>
        <w:rPr>
          <w:sz w:val="28"/>
          <w:szCs w:val="28"/>
        </w:rPr>
      </w:pPr>
      <w:r w:rsidRPr="00D70485">
        <w:rPr>
          <w:b/>
          <w:sz w:val="28"/>
          <w:szCs w:val="28"/>
        </w:rPr>
        <w:t>-</w:t>
      </w:r>
      <w:r w:rsidRPr="00D70485">
        <w:rPr>
          <w:i/>
          <w:sz w:val="28"/>
          <w:szCs w:val="28"/>
        </w:rPr>
        <w:t xml:space="preserve"> Tác động đối với hệ thống pháp luật: </w:t>
      </w:r>
      <w:r w:rsidRPr="00D70485">
        <w:rPr>
          <w:sz w:val="28"/>
          <w:szCs w:val="28"/>
        </w:rPr>
        <w:t>Giải pháp này đảm bảo tính đồng bộ, thống nhất đối với quy định của pháp luật về trật tự, an toàn giao thông đường bộ.</w:t>
      </w:r>
    </w:p>
    <w:p w14:paraId="6C62ACD0" w14:textId="77777777" w:rsidR="007D02CC" w:rsidRPr="00D70485" w:rsidRDefault="00FB0AAE" w:rsidP="00D70485">
      <w:pPr>
        <w:tabs>
          <w:tab w:val="left" w:pos="1343"/>
        </w:tabs>
        <w:spacing w:before="40" w:after="40" w:line="276" w:lineRule="auto"/>
        <w:ind w:right="-29" w:firstLine="720"/>
        <w:jc w:val="both"/>
        <w:rPr>
          <w:i/>
          <w:sz w:val="28"/>
          <w:szCs w:val="28"/>
        </w:rPr>
      </w:pPr>
      <w:r w:rsidRPr="00D70485">
        <w:rPr>
          <w:i/>
          <w:sz w:val="28"/>
          <w:szCs w:val="28"/>
        </w:rPr>
        <w:t>- Tác động về kinh tế, xã hội:</w:t>
      </w:r>
    </w:p>
    <w:p w14:paraId="6C62ACD1" w14:textId="77777777" w:rsidR="007D02CC" w:rsidRPr="00D70485" w:rsidRDefault="00FB0AAE" w:rsidP="00D70485">
      <w:pPr>
        <w:tabs>
          <w:tab w:val="left" w:pos="1343"/>
        </w:tabs>
        <w:spacing w:before="40" w:after="40" w:line="276" w:lineRule="auto"/>
        <w:ind w:right="-29" w:firstLine="720"/>
        <w:jc w:val="both"/>
        <w:rPr>
          <w:sz w:val="28"/>
          <w:szCs w:val="28"/>
        </w:rPr>
      </w:pPr>
      <w:r w:rsidRPr="00D70485">
        <w:rPr>
          <w:sz w:val="28"/>
          <w:szCs w:val="28"/>
        </w:rPr>
        <w:t>+ Đối với Nhà nước: Việc quy định hạn chế một số quyền của người trúng đấu giá sẽ tránh được hiện tượng đầu cơ biển số xe, mất ý nghĩa của hoạt động đấu giá biển số xe, nhà nước sẽ tiến hành được nhiều cuộc đấu giá quyền lựa chọn sử dụng biển số để thu ngân sách.</w:t>
      </w:r>
    </w:p>
    <w:p w14:paraId="6C62ACD2" w14:textId="77777777" w:rsidR="007D02CC" w:rsidRPr="00D70485" w:rsidRDefault="00FB0AAE" w:rsidP="00D70485">
      <w:pPr>
        <w:tabs>
          <w:tab w:val="left" w:pos="1343"/>
        </w:tabs>
        <w:spacing w:before="40" w:after="40" w:line="276" w:lineRule="auto"/>
        <w:ind w:right="-29" w:firstLine="720"/>
        <w:jc w:val="both"/>
        <w:rPr>
          <w:sz w:val="28"/>
          <w:szCs w:val="28"/>
        </w:rPr>
      </w:pPr>
      <w:r w:rsidRPr="00D70485">
        <w:rPr>
          <w:sz w:val="28"/>
          <w:szCs w:val="28"/>
        </w:rPr>
        <w:t xml:space="preserve">+ Đối với người dân: Chính sách này phù hợp với nhu cầu của người dân và doanh nghiệp hiện nay đó là mua xe được lựa chọn, đăng ký biển số theo nhu cầu riêng; đảm bảo phù hợp với lợi ích của người dân trong giai đoạn thí điểm </w:t>
      </w:r>
      <w:r w:rsidRPr="00D70485">
        <w:rPr>
          <w:sz w:val="28"/>
          <w:szCs w:val="28"/>
        </w:rPr>
        <w:lastRenderedPageBreak/>
        <w:t>hiện nay.</w:t>
      </w:r>
    </w:p>
    <w:p w14:paraId="6C62ACD3" w14:textId="77777777" w:rsidR="007D02CC" w:rsidRPr="00D70485" w:rsidRDefault="00FB0AAE" w:rsidP="00D70485">
      <w:pPr>
        <w:tabs>
          <w:tab w:val="left" w:pos="1398"/>
        </w:tabs>
        <w:spacing w:before="40" w:after="40" w:line="276" w:lineRule="auto"/>
        <w:ind w:right="-29" w:firstLine="720"/>
        <w:jc w:val="both"/>
        <w:rPr>
          <w:sz w:val="28"/>
          <w:szCs w:val="28"/>
        </w:rPr>
      </w:pPr>
      <w:r w:rsidRPr="00D70485">
        <w:rPr>
          <w:i/>
          <w:sz w:val="28"/>
          <w:szCs w:val="28"/>
        </w:rPr>
        <w:t xml:space="preserve">- Tác động về giới: </w:t>
      </w:r>
      <w:r w:rsidRPr="00D70485">
        <w:rPr>
          <w:sz w:val="28"/>
          <w:szCs w:val="28"/>
        </w:rPr>
        <w:t>Giải pháp không phát sinh các vấn đề liên quan đến giới.</w:t>
      </w:r>
    </w:p>
    <w:p w14:paraId="6C62ACD4" w14:textId="77777777" w:rsidR="007D02CC" w:rsidRPr="00D70485" w:rsidRDefault="00FB0AAE" w:rsidP="00D70485">
      <w:pPr>
        <w:tabs>
          <w:tab w:val="left" w:pos="1358"/>
        </w:tabs>
        <w:spacing w:before="40" w:after="40" w:line="276" w:lineRule="auto"/>
        <w:ind w:right="-29" w:firstLine="720"/>
        <w:jc w:val="both"/>
        <w:rPr>
          <w:sz w:val="28"/>
          <w:szCs w:val="28"/>
        </w:rPr>
      </w:pPr>
      <w:r w:rsidRPr="00D70485">
        <w:rPr>
          <w:b/>
          <w:sz w:val="28"/>
          <w:szCs w:val="28"/>
        </w:rPr>
        <w:t>-</w:t>
      </w:r>
      <w:r w:rsidRPr="00D70485">
        <w:rPr>
          <w:i/>
          <w:sz w:val="28"/>
          <w:szCs w:val="28"/>
        </w:rPr>
        <w:t xml:space="preserve"> Tác động về thủ tục hành chính: </w:t>
      </w:r>
      <w:r w:rsidRPr="00D70485">
        <w:rPr>
          <w:sz w:val="28"/>
          <w:szCs w:val="28"/>
        </w:rPr>
        <w:t>Giải pháp này phát sinh thủ tục hành chính do cấp Giấy chứng nhận quyền sử dụng đối với biển số trúng đấu giá và trong trường hợp người trúng đấu giá gia hạn thời hạn đăng ký xe trong trường hợp sự kiện bất khả kháng hoặc trở ngại khách quan.</w:t>
      </w:r>
    </w:p>
    <w:p w14:paraId="6C62ACD5" w14:textId="77777777" w:rsidR="007D02CC" w:rsidRPr="00D70485" w:rsidRDefault="00FB0AAE" w:rsidP="00D70485">
      <w:pPr>
        <w:tabs>
          <w:tab w:val="left" w:pos="1358"/>
        </w:tabs>
        <w:spacing w:before="40" w:after="40" w:line="276" w:lineRule="auto"/>
        <w:ind w:right="-29" w:firstLine="720"/>
        <w:jc w:val="both"/>
        <w:rPr>
          <w:sz w:val="28"/>
          <w:szCs w:val="28"/>
        </w:rPr>
      </w:pPr>
      <w:r w:rsidRPr="00D70485">
        <w:rPr>
          <w:i/>
          <w:sz w:val="28"/>
          <w:szCs w:val="28"/>
        </w:rPr>
        <w:t>b) Giải pháp 2</w:t>
      </w:r>
      <w:r w:rsidRPr="00D70485">
        <w:rPr>
          <w:bCs/>
          <w:i/>
          <w:sz w:val="28"/>
          <w:szCs w:val="28"/>
        </w:rPr>
        <w:t>:</w:t>
      </w:r>
      <w:r w:rsidRPr="00D70485">
        <w:rPr>
          <w:b/>
          <w:i/>
          <w:sz w:val="28"/>
          <w:szCs w:val="28"/>
        </w:rPr>
        <w:t xml:space="preserve"> </w:t>
      </w:r>
      <w:r w:rsidRPr="00D70485">
        <w:rPr>
          <w:sz w:val="28"/>
          <w:szCs w:val="28"/>
        </w:rPr>
        <w:t xml:space="preserve">Quy định trình tự thủ tục tham gia đấu giá, quản lý biển số xe trúng đấu giá và việc gia hạn thời hạn đăng ký xe trong trường hợp sự kiện bất khả kháng hoặc trở ngại khách quan quy định của Luật đấu giá và Bộ luật Dân sự. </w:t>
      </w:r>
    </w:p>
    <w:p w14:paraId="6C62ACD6" w14:textId="77777777" w:rsidR="007D02CC" w:rsidRPr="00D70485" w:rsidRDefault="00FB0AAE" w:rsidP="00D70485">
      <w:pPr>
        <w:tabs>
          <w:tab w:val="left" w:pos="1358"/>
        </w:tabs>
        <w:spacing w:before="40" w:after="40" w:line="276" w:lineRule="auto"/>
        <w:ind w:right="-29" w:firstLine="720"/>
        <w:jc w:val="both"/>
        <w:rPr>
          <w:sz w:val="28"/>
          <w:szCs w:val="28"/>
        </w:rPr>
      </w:pPr>
      <w:r w:rsidRPr="00D70485">
        <w:rPr>
          <w:i/>
          <w:sz w:val="28"/>
          <w:szCs w:val="28"/>
        </w:rPr>
        <w:t xml:space="preserve">- Tác động đối với hệ thống pháp luật: </w:t>
      </w:r>
      <w:r w:rsidRPr="00D70485">
        <w:rPr>
          <w:sz w:val="28"/>
          <w:szCs w:val="28"/>
        </w:rPr>
        <w:t>Không ảnh hưởng đến quyền và nghĩa vụ công dân theo Hiến pháp; giải pháp này đảm bảo tính đồng bộ, thống nhất đối với quy định của pháp luật về Trật tự, an toàn giao thông đường bộ; không có xung đột pháp luật.</w:t>
      </w:r>
    </w:p>
    <w:p w14:paraId="6C62ACD7" w14:textId="77777777" w:rsidR="007D02CC" w:rsidRPr="00D70485" w:rsidRDefault="00FB0AAE" w:rsidP="00D70485">
      <w:pPr>
        <w:tabs>
          <w:tab w:val="left" w:pos="1343"/>
        </w:tabs>
        <w:spacing w:before="40" w:after="40" w:line="276" w:lineRule="auto"/>
        <w:ind w:right="-29" w:firstLine="720"/>
        <w:jc w:val="both"/>
        <w:rPr>
          <w:i/>
          <w:sz w:val="28"/>
          <w:szCs w:val="28"/>
        </w:rPr>
      </w:pPr>
      <w:r w:rsidRPr="00D70485">
        <w:rPr>
          <w:i/>
          <w:sz w:val="28"/>
          <w:szCs w:val="28"/>
        </w:rPr>
        <w:t>- Tác động về kinh tế, xã hội:</w:t>
      </w:r>
    </w:p>
    <w:p w14:paraId="6C62ACD8" w14:textId="77777777" w:rsidR="007D02CC" w:rsidRPr="00D70485" w:rsidRDefault="00FB0AAE" w:rsidP="00D70485">
      <w:pPr>
        <w:pBdr>
          <w:top w:val="nil"/>
          <w:left w:val="nil"/>
          <w:bottom w:val="nil"/>
          <w:right w:val="nil"/>
          <w:between w:val="nil"/>
        </w:pBdr>
        <w:spacing w:before="40" w:after="40" w:line="276" w:lineRule="auto"/>
        <w:ind w:right="-29" w:firstLine="720"/>
        <w:jc w:val="both"/>
        <w:rPr>
          <w:sz w:val="28"/>
          <w:szCs w:val="28"/>
        </w:rPr>
      </w:pPr>
      <w:r w:rsidRPr="00D70485">
        <w:rPr>
          <w:sz w:val="28"/>
          <w:szCs w:val="28"/>
        </w:rPr>
        <w:t xml:space="preserve">+ Đối với Nhà nước: Việc mở rộng các quyền của người trúng đấu giá theo quy định của Bộ luật Dân sự trong giai đoạn thí điểm hiện nay sẽ làm công tác quản lý gặp nhiều khó khăn, nhất là việc kiểm soát tình trạng đầu cơ biển số xe để trục lợi, ảnh hưởng đến lợi ích của người dân, doanh nghiệp trong khi cơ chế quản lý chưa thực sự chặt chẽ. </w:t>
      </w:r>
    </w:p>
    <w:p w14:paraId="6C62ACD9" w14:textId="77777777" w:rsidR="007D02CC" w:rsidRPr="00D70485" w:rsidRDefault="00FB0AAE" w:rsidP="00D70485">
      <w:pPr>
        <w:pBdr>
          <w:top w:val="nil"/>
          <w:left w:val="nil"/>
          <w:bottom w:val="nil"/>
          <w:right w:val="nil"/>
          <w:between w:val="nil"/>
        </w:pBdr>
        <w:spacing w:before="40" w:after="40" w:line="276" w:lineRule="auto"/>
        <w:ind w:right="-29" w:firstLine="720"/>
        <w:jc w:val="both"/>
        <w:rPr>
          <w:sz w:val="28"/>
          <w:szCs w:val="28"/>
        </w:rPr>
      </w:pPr>
      <w:r w:rsidRPr="00D70485">
        <w:rPr>
          <w:sz w:val="28"/>
          <w:szCs w:val="28"/>
        </w:rPr>
        <w:t>+ Đối với người dân: Người dân, doanh nghiệp thu được tiền từ việc bán biển số xe đã trúng đấu giá và có đầy đủ các quyền đối với những biển số xe đã trúng đấu giá đó.</w:t>
      </w:r>
    </w:p>
    <w:p w14:paraId="6C62ACDA" w14:textId="77777777" w:rsidR="007D02CC" w:rsidRPr="00D70485" w:rsidRDefault="00FB0AAE" w:rsidP="00D70485">
      <w:pPr>
        <w:pBdr>
          <w:top w:val="nil"/>
          <w:left w:val="nil"/>
          <w:bottom w:val="nil"/>
          <w:right w:val="nil"/>
          <w:between w:val="nil"/>
        </w:pBdr>
        <w:spacing w:before="40" w:after="40" w:line="276" w:lineRule="auto"/>
        <w:ind w:right="-29" w:firstLine="720"/>
        <w:jc w:val="both"/>
        <w:rPr>
          <w:sz w:val="28"/>
          <w:szCs w:val="28"/>
        </w:rPr>
      </w:pPr>
      <w:r w:rsidRPr="00D70485">
        <w:rPr>
          <w:i/>
          <w:sz w:val="28"/>
          <w:szCs w:val="28"/>
        </w:rPr>
        <w:t xml:space="preserve">- Tác động về giới: </w:t>
      </w:r>
      <w:r w:rsidRPr="00D70485">
        <w:rPr>
          <w:sz w:val="28"/>
          <w:szCs w:val="28"/>
        </w:rPr>
        <w:t>Chính sách không ảnh hưởng đến cơ hội, điều kiện, năng lực thực hiện và thụ hưởng các quyền, lợi ích của mỗi giới do chính sách được áp dụng chung, không mang tính phân biệt.</w:t>
      </w:r>
    </w:p>
    <w:p w14:paraId="6C62ACDB" w14:textId="77777777" w:rsidR="007D02CC" w:rsidRPr="00D70485" w:rsidRDefault="00FB0AAE" w:rsidP="00D70485">
      <w:pPr>
        <w:tabs>
          <w:tab w:val="left" w:pos="1358"/>
        </w:tabs>
        <w:spacing w:before="40" w:after="40" w:line="276" w:lineRule="auto"/>
        <w:ind w:right="-29" w:firstLine="720"/>
        <w:jc w:val="both"/>
        <w:rPr>
          <w:sz w:val="28"/>
          <w:szCs w:val="28"/>
        </w:rPr>
      </w:pPr>
      <w:r w:rsidRPr="00D70485">
        <w:rPr>
          <w:i/>
          <w:sz w:val="28"/>
          <w:szCs w:val="28"/>
        </w:rPr>
        <w:t xml:space="preserve">- Tác động về thủ tục hành chính: </w:t>
      </w:r>
      <w:r w:rsidRPr="00D70485">
        <w:rPr>
          <w:sz w:val="28"/>
          <w:szCs w:val="28"/>
        </w:rPr>
        <w:t>Giải pháp này phát sinh thủ tục hành chính do cấp Giấy chứng nhận quyền sử dụng đối với biển số trúng đấu giá và trong trường hợp người trúng đấu giá gia hạn thời hạn đăng ký xe trong trường hợp sự kiện bất khả kháng hoặc trở ngại khách quan.</w:t>
      </w:r>
    </w:p>
    <w:p w14:paraId="6C62ACDC" w14:textId="77777777" w:rsidR="007D02CC" w:rsidRPr="00D70485" w:rsidRDefault="00FB0AAE" w:rsidP="00D70485">
      <w:pPr>
        <w:pStyle w:val="Heading4"/>
        <w:tabs>
          <w:tab w:val="left" w:pos="1669"/>
        </w:tabs>
        <w:spacing w:before="40" w:after="40" w:line="276" w:lineRule="auto"/>
        <w:ind w:left="0" w:right="-29" w:firstLine="720"/>
      </w:pPr>
      <w:r w:rsidRPr="00D70485">
        <w:t>3.3. Lựa chọn giải pháp</w:t>
      </w:r>
    </w:p>
    <w:p w14:paraId="6C62ACDD" w14:textId="77777777" w:rsidR="007D02CC" w:rsidRPr="00D70485" w:rsidRDefault="00FB0AAE" w:rsidP="00D70485">
      <w:pPr>
        <w:pStyle w:val="Heading4"/>
        <w:tabs>
          <w:tab w:val="left" w:pos="1669"/>
        </w:tabs>
        <w:spacing w:before="40" w:after="40" w:line="276" w:lineRule="auto"/>
        <w:ind w:left="0" w:right="-29" w:firstLine="720"/>
        <w:rPr>
          <w:b w:val="0"/>
          <w:i w:val="0"/>
        </w:rPr>
      </w:pPr>
      <w:r w:rsidRPr="00D70485">
        <w:rPr>
          <w:b w:val="0"/>
          <w:i w:val="0"/>
        </w:rPr>
        <w:t>Qua phân tích, đánh giá các giải pháp trên cơ sở so sánh lợi ích xã hội mà các giải pháp mang lại cơ quan chủ trì soạn thảo lựa chọn Giải pháp 1 (vì chưa có tiền lệ).</w:t>
      </w:r>
    </w:p>
    <w:p w14:paraId="6C62ACDE" w14:textId="77777777" w:rsidR="007D02CC" w:rsidRPr="00D70485" w:rsidRDefault="00FB0AAE" w:rsidP="00D70485">
      <w:pPr>
        <w:tabs>
          <w:tab w:val="left" w:pos="1343"/>
        </w:tabs>
        <w:spacing w:before="40" w:after="40" w:line="276" w:lineRule="auto"/>
        <w:ind w:right="-29" w:firstLine="720"/>
        <w:jc w:val="both"/>
        <w:rPr>
          <w:sz w:val="28"/>
          <w:szCs w:val="28"/>
        </w:rPr>
      </w:pPr>
      <w:r w:rsidRPr="00D70485">
        <w:rPr>
          <w:sz w:val="28"/>
          <w:szCs w:val="28"/>
        </w:rPr>
        <w:t>Thẩm quyền quyết định chính sách là Chính phủ.</w:t>
      </w:r>
    </w:p>
    <w:p w14:paraId="51EE8199" w14:textId="587F086B" w:rsidR="008B794A" w:rsidRPr="00D70485" w:rsidRDefault="00FB0AAE" w:rsidP="00D70485">
      <w:pPr>
        <w:spacing w:before="40" w:after="40" w:line="276" w:lineRule="auto"/>
        <w:ind w:right="-29" w:firstLine="720"/>
        <w:jc w:val="both"/>
        <w:rPr>
          <w:b/>
          <w:sz w:val="28"/>
          <w:szCs w:val="28"/>
        </w:rPr>
      </w:pPr>
      <w:r w:rsidRPr="00D70485">
        <w:rPr>
          <w:b/>
          <w:i/>
          <w:sz w:val="28"/>
          <w:szCs w:val="28"/>
        </w:rPr>
        <w:t xml:space="preserve">4. Chính sách 4: </w:t>
      </w:r>
      <w:r w:rsidR="008B794A" w:rsidRPr="00D70485">
        <w:rPr>
          <w:b/>
          <w:sz w:val="28"/>
          <w:szCs w:val="28"/>
        </w:rPr>
        <w:t xml:space="preserve">Quy định về việc </w:t>
      </w:r>
      <w:proofErr w:type="spellStart"/>
      <w:r w:rsidR="008B794A" w:rsidRPr="00D70485">
        <w:rPr>
          <w:b/>
          <w:sz w:val="28"/>
          <w:szCs w:val="28"/>
          <w:lang w:val="en-US"/>
        </w:rPr>
        <w:t>quản</w:t>
      </w:r>
      <w:proofErr w:type="spellEnd"/>
      <w:r w:rsidR="008B794A" w:rsidRPr="00D70485">
        <w:rPr>
          <w:b/>
          <w:sz w:val="28"/>
          <w:szCs w:val="28"/>
          <w:lang w:val="en-US"/>
        </w:rPr>
        <w:t xml:space="preserve"> </w:t>
      </w:r>
      <w:proofErr w:type="spellStart"/>
      <w:r w:rsidR="008B794A" w:rsidRPr="00D70485">
        <w:rPr>
          <w:b/>
          <w:sz w:val="28"/>
          <w:szCs w:val="28"/>
          <w:lang w:val="en-US"/>
        </w:rPr>
        <w:t>lý</w:t>
      </w:r>
      <w:proofErr w:type="spellEnd"/>
      <w:r w:rsidR="008B794A" w:rsidRPr="00D70485">
        <w:rPr>
          <w:b/>
          <w:sz w:val="28"/>
          <w:szCs w:val="28"/>
        </w:rPr>
        <w:t xml:space="preserve"> và sử dụng </w:t>
      </w:r>
      <w:proofErr w:type="spellStart"/>
      <w:r w:rsidR="008B794A" w:rsidRPr="00D70485">
        <w:rPr>
          <w:b/>
          <w:sz w:val="28"/>
          <w:szCs w:val="28"/>
          <w:lang w:val="en-US"/>
        </w:rPr>
        <w:t>số</w:t>
      </w:r>
      <w:proofErr w:type="spellEnd"/>
      <w:r w:rsidR="008B794A" w:rsidRPr="00D70485">
        <w:rPr>
          <w:b/>
          <w:sz w:val="28"/>
          <w:szCs w:val="28"/>
          <w:lang w:val="en-US"/>
        </w:rPr>
        <w:t xml:space="preserve"> </w:t>
      </w:r>
      <w:proofErr w:type="spellStart"/>
      <w:r w:rsidR="008B794A" w:rsidRPr="00D70485">
        <w:rPr>
          <w:b/>
          <w:sz w:val="28"/>
          <w:szCs w:val="28"/>
          <w:lang w:val="en-US"/>
        </w:rPr>
        <w:t>tiền</w:t>
      </w:r>
      <w:proofErr w:type="spellEnd"/>
      <w:r w:rsidR="008B794A" w:rsidRPr="00D70485">
        <w:rPr>
          <w:b/>
          <w:sz w:val="28"/>
          <w:szCs w:val="28"/>
          <w:lang w:val="en-US"/>
        </w:rPr>
        <w:t xml:space="preserve"> </w:t>
      </w:r>
      <w:proofErr w:type="spellStart"/>
      <w:r w:rsidR="008B794A" w:rsidRPr="00D70485">
        <w:rPr>
          <w:b/>
          <w:sz w:val="28"/>
          <w:szCs w:val="28"/>
          <w:lang w:val="en-US"/>
        </w:rPr>
        <w:t>thu</w:t>
      </w:r>
      <w:proofErr w:type="spellEnd"/>
      <w:r w:rsidR="008B794A" w:rsidRPr="00D70485">
        <w:rPr>
          <w:b/>
          <w:sz w:val="28"/>
          <w:szCs w:val="28"/>
          <w:lang w:val="en-US"/>
        </w:rPr>
        <w:t xml:space="preserve"> </w:t>
      </w:r>
      <w:proofErr w:type="spellStart"/>
      <w:r w:rsidR="008B794A" w:rsidRPr="00D70485">
        <w:rPr>
          <w:b/>
          <w:sz w:val="28"/>
          <w:szCs w:val="28"/>
          <w:lang w:val="en-US"/>
        </w:rPr>
        <w:t>được</w:t>
      </w:r>
      <w:proofErr w:type="spellEnd"/>
      <w:r w:rsidR="008B794A" w:rsidRPr="00D70485">
        <w:rPr>
          <w:b/>
          <w:sz w:val="28"/>
          <w:szCs w:val="28"/>
          <w:lang w:val="en-US"/>
        </w:rPr>
        <w:t xml:space="preserve"> </w:t>
      </w:r>
      <w:proofErr w:type="spellStart"/>
      <w:r w:rsidR="008B794A" w:rsidRPr="00D70485">
        <w:rPr>
          <w:b/>
          <w:sz w:val="28"/>
          <w:szCs w:val="28"/>
          <w:lang w:val="en-US"/>
        </w:rPr>
        <w:t>từ</w:t>
      </w:r>
      <w:proofErr w:type="spellEnd"/>
      <w:r w:rsidR="008B794A" w:rsidRPr="00D70485">
        <w:rPr>
          <w:b/>
          <w:sz w:val="28"/>
          <w:szCs w:val="28"/>
        </w:rPr>
        <w:t xml:space="preserve"> đấu giá biển số </w:t>
      </w:r>
      <w:proofErr w:type="spellStart"/>
      <w:r w:rsidR="008B794A" w:rsidRPr="00D70485">
        <w:rPr>
          <w:b/>
          <w:sz w:val="28"/>
          <w:szCs w:val="28"/>
          <w:lang w:val="en-US"/>
        </w:rPr>
        <w:t>xe</w:t>
      </w:r>
      <w:proofErr w:type="spellEnd"/>
      <w:r w:rsidR="008B794A" w:rsidRPr="00D70485">
        <w:rPr>
          <w:b/>
          <w:sz w:val="28"/>
          <w:szCs w:val="28"/>
        </w:rPr>
        <w:t xml:space="preserve"> trước khi nộp </w:t>
      </w:r>
      <w:proofErr w:type="spellStart"/>
      <w:r w:rsidR="00D70485" w:rsidRPr="00D70485">
        <w:rPr>
          <w:b/>
          <w:sz w:val="28"/>
          <w:szCs w:val="28"/>
          <w:lang w:val="en-US"/>
        </w:rPr>
        <w:t>ngân</w:t>
      </w:r>
      <w:proofErr w:type="spellEnd"/>
      <w:r w:rsidR="00D70485" w:rsidRPr="00D70485">
        <w:rPr>
          <w:b/>
          <w:sz w:val="28"/>
          <w:szCs w:val="28"/>
          <w:lang w:val="en-US"/>
        </w:rPr>
        <w:t xml:space="preserve"> </w:t>
      </w:r>
      <w:proofErr w:type="spellStart"/>
      <w:r w:rsidR="00D70485" w:rsidRPr="00D70485">
        <w:rPr>
          <w:b/>
          <w:sz w:val="28"/>
          <w:szCs w:val="28"/>
          <w:lang w:val="en-US"/>
        </w:rPr>
        <w:t>sách</w:t>
      </w:r>
      <w:proofErr w:type="spellEnd"/>
      <w:r w:rsidR="00D70485" w:rsidRPr="00D70485">
        <w:rPr>
          <w:b/>
          <w:sz w:val="28"/>
          <w:szCs w:val="28"/>
          <w:lang w:val="en-US"/>
        </w:rPr>
        <w:t xml:space="preserve"> </w:t>
      </w:r>
      <w:proofErr w:type="spellStart"/>
      <w:r w:rsidR="00D70485" w:rsidRPr="00D70485">
        <w:rPr>
          <w:b/>
          <w:sz w:val="28"/>
          <w:szCs w:val="28"/>
          <w:lang w:val="en-US"/>
        </w:rPr>
        <w:t>nhà</w:t>
      </w:r>
      <w:proofErr w:type="spellEnd"/>
      <w:r w:rsidR="00D70485" w:rsidRPr="00D70485">
        <w:rPr>
          <w:b/>
          <w:sz w:val="28"/>
          <w:szCs w:val="28"/>
          <w:lang w:val="en-US"/>
        </w:rPr>
        <w:t xml:space="preserve"> </w:t>
      </w:r>
      <w:proofErr w:type="spellStart"/>
      <w:r w:rsidR="00D70485" w:rsidRPr="00D70485">
        <w:rPr>
          <w:b/>
          <w:sz w:val="28"/>
          <w:szCs w:val="28"/>
          <w:lang w:val="en-US"/>
        </w:rPr>
        <w:t>nước</w:t>
      </w:r>
      <w:proofErr w:type="spellEnd"/>
      <w:r w:rsidR="008B794A" w:rsidRPr="00D70485">
        <w:rPr>
          <w:b/>
          <w:sz w:val="28"/>
          <w:szCs w:val="28"/>
        </w:rPr>
        <w:t>.</w:t>
      </w:r>
    </w:p>
    <w:p w14:paraId="6C62ACE0" w14:textId="68EFC892" w:rsidR="007D02CC" w:rsidRPr="00D70485" w:rsidRDefault="00FB0AAE" w:rsidP="00D70485">
      <w:pPr>
        <w:spacing w:before="40" w:after="40" w:line="276" w:lineRule="auto"/>
        <w:ind w:right="-29" w:firstLine="720"/>
        <w:jc w:val="both"/>
        <w:rPr>
          <w:b/>
          <w:i/>
          <w:sz w:val="28"/>
          <w:szCs w:val="28"/>
        </w:rPr>
      </w:pPr>
      <w:r w:rsidRPr="00D70485">
        <w:rPr>
          <w:b/>
          <w:i/>
          <w:sz w:val="28"/>
          <w:szCs w:val="28"/>
        </w:rPr>
        <w:t xml:space="preserve">4.1. Xác định vấn đề và mục tiêu giải quyết vấn đề </w:t>
      </w:r>
    </w:p>
    <w:p w14:paraId="6C62ACE1" w14:textId="77777777" w:rsidR="007D02CC" w:rsidRPr="00D70485" w:rsidRDefault="00FB0AAE" w:rsidP="00D70485">
      <w:pPr>
        <w:spacing w:before="40" w:after="40" w:line="276" w:lineRule="auto"/>
        <w:ind w:right="-29" w:firstLine="720"/>
        <w:jc w:val="both"/>
        <w:rPr>
          <w:i/>
          <w:sz w:val="28"/>
          <w:szCs w:val="28"/>
        </w:rPr>
      </w:pPr>
      <w:r w:rsidRPr="00D70485">
        <w:rPr>
          <w:i/>
          <w:sz w:val="28"/>
          <w:szCs w:val="28"/>
        </w:rPr>
        <w:lastRenderedPageBreak/>
        <w:t>a) Xác định vấn đề</w:t>
      </w:r>
    </w:p>
    <w:p w14:paraId="6C62ACE2" w14:textId="77777777" w:rsidR="007D02CC" w:rsidRPr="00D70485" w:rsidRDefault="00FB0AAE" w:rsidP="00D70485">
      <w:pPr>
        <w:spacing w:before="40" w:after="40" w:line="276" w:lineRule="auto"/>
        <w:ind w:right="-29" w:firstLine="720"/>
        <w:jc w:val="both"/>
        <w:rPr>
          <w:sz w:val="28"/>
          <w:szCs w:val="28"/>
        </w:rPr>
      </w:pPr>
      <w:r w:rsidRPr="00D70485">
        <w:rPr>
          <w:sz w:val="28"/>
          <w:szCs w:val="28"/>
        </w:rPr>
        <w:t>Theo khoản 6, Điều 37 Luật Trật tự an toàn giao thông đường bộ quy định số tiền thu được từ đấu giá biển số xe sau khi trừ các khoản chi phí tổ chức đấu giá, chi phí quảng cáo, chi phí quản trị hệ thống đấu giá được nộp vào ngân sách trung ương theo quy định của pháp luật về ngân sách nhà nước.</w:t>
      </w:r>
    </w:p>
    <w:p w14:paraId="6C62ACE4" w14:textId="2644938A" w:rsidR="007D02CC" w:rsidRPr="00D70485" w:rsidRDefault="00FB0AAE" w:rsidP="00D70485">
      <w:pPr>
        <w:pBdr>
          <w:top w:val="nil"/>
          <w:left w:val="nil"/>
          <w:bottom w:val="nil"/>
          <w:right w:val="nil"/>
          <w:between w:val="nil"/>
        </w:pBdr>
        <w:spacing w:before="40" w:after="40" w:line="276" w:lineRule="auto"/>
        <w:ind w:right="-29" w:firstLine="720"/>
        <w:jc w:val="both"/>
        <w:rPr>
          <w:i/>
          <w:sz w:val="28"/>
          <w:szCs w:val="28"/>
        </w:rPr>
      </w:pPr>
      <w:r w:rsidRPr="00D70485">
        <w:rPr>
          <w:i/>
          <w:sz w:val="28"/>
          <w:szCs w:val="28"/>
        </w:rPr>
        <w:t>b) Mục tiêu giải quyết vấn đề</w:t>
      </w:r>
    </w:p>
    <w:p w14:paraId="2FDCCDC8" w14:textId="16C7DD72" w:rsidR="008B794A" w:rsidRPr="00D70485" w:rsidRDefault="008B794A" w:rsidP="00D70485">
      <w:pPr>
        <w:tabs>
          <w:tab w:val="left" w:pos="1479"/>
        </w:tabs>
        <w:spacing w:before="40" w:after="40" w:line="276" w:lineRule="auto"/>
        <w:ind w:right="-28" w:firstLine="720"/>
        <w:jc w:val="both"/>
        <w:rPr>
          <w:sz w:val="28"/>
          <w:szCs w:val="28"/>
          <w:lang w:val="en-US"/>
        </w:rPr>
      </w:pPr>
      <w:proofErr w:type="spellStart"/>
      <w:r w:rsidRPr="00D70485">
        <w:rPr>
          <w:sz w:val="28"/>
          <w:szCs w:val="28"/>
          <w:lang w:val="en-US"/>
        </w:rPr>
        <w:t>Quản</w:t>
      </w:r>
      <w:proofErr w:type="spellEnd"/>
      <w:r w:rsidRPr="00D70485">
        <w:rPr>
          <w:sz w:val="28"/>
          <w:szCs w:val="28"/>
          <w:lang w:val="en-US"/>
        </w:rPr>
        <w:t xml:space="preserve"> </w:t>
      </w:r>
      <w:proofErr w:type="spellStart"/>
      <w:r w:rsidRPr="00D70485">
        <w:rPr>
          <w:sz w:val="28"/>
          <w:szCs w:val="28"/>
          <w:lang w:val="en-US"/>
        </w:rPr>
        <w:t>lý</w:t>
      </w:r>
      <w:proofErr w:type="spellEnd"/>
      <w:r w:rsidRPr="00D70485">
        <w:rPr>
          <w:sz w:val="28"/>
          <w:szCs w:val="28"/>
        </w:rPr>
        <w:t xml:space="preserve"> và sử dụng </w:t>
      </w:r>
      <w:proofErr w:type="spellStart"/>
      <w:r w:rsidRPr="00D70485">
        <w:rPr>
          <w:sz w:val="28"/>
          <w:szCs w:val="28"/>
          <w:lang w:val="en-US"/>
        </w:rPr>
        <w:t>số</w:t>
      </w:r>
      <w:proofErr w:type="spellEnd"/>
      <w:r w:rsidRPr="00D70485">
        <w:rPr>
          <w:sz w:val="28"/>
          <w:szCs w:val="28"/>
          <w:lang w:val="en-US"/>
        </w:rPr>
        <w:t xml:space="preserve"> </w:t>
      </w:r>
      <w:proofErr w:type="spellStart"/>
      <w:r w:rsidRPr="00D70485">
        <w:rPr>
          <w:sz w:val="28"/>
          <w:szCs w:val="28"/>
          <w:lang w:val="en-US"/>
        </w:rPr>
        <w:t>tiền</w:t>
      </w:r>
      <w:proofErr w:type="spellEnd"/>
      <w:r w:rsidRPr="00D70485">
        <w:rPr>
          <w:sz w:val="28"/>
          <w:szCs w:val="28"/>
          <w:lang w:val="en-US"/>
        </w:rPr>
        <w:t xml:space="preserve"> </w:t>
      </w:r>
      <w:proofErr w:type="spellStart"/>
      <w:r w:rsidRPr="00D70485">
        <w:rPr>
          <w:sz w:val="28"/>
          <w:szCs w:val="28"/>
          <w:lang w:val="en-US"/>
        </w:rPr>
        <w:t>thu</w:t>
      </w:r>
      <w:proofErr w:type="spellEnd"/>
      <w:r w:rsidRPr="00D70485">
        <w:rPr>
          <w:sz w:val="28"/>
          <w:szCs w:val="28"/>
          <w:lang w:val="en-US"/>
        </w:rPr>
        <w:t xml:space="preserve"> </w:t>
      </w:r>
      <w:proofErr w:type="spellStart"/>
      <w:r w:rsidRPr="00D70485">
        <w:rPr>
          <w:sz w:val="28"/>
          <w:szCs w:val="28"/>
          <w:lang w:val="en-US"/>
        </w:rPr>
        <w:t>được</w:t>
      </w:r>
      <w:proofErr w:type="spellEnd"/>
      <w:r w:rsidRPr="00D70485">
        <w:rPr>
          <w:sz w:val="28"/>
          <w:szCs w:val="28"/>
          <w:lang w:val="en-US"/>
        </w:rPr>
        <w:t xml:space="preserve"> </w:t>
      </w:r>
      <w:proofErr w:type="spellStart"/>
      <w:r w:rsidRPr="00D70485">
        <w:rPr>
          <w:sz w:val="28"/>
          <w:szCs w:val="28"/>
          <w:lang w:val="en-US"/>
        </w:rPr>
        <w:t>từ</w:t>
      </w:r>
      <w:proofErr w:type="spellEnd"/>
      <w:r w:rsidRPr="00D70485">
        <w:rPr>
          <w:sz w:val="28"/>
          <w:szCs w:val="28"/>
        </w:rPr>
        <w:t xml:space="preserve"> đấu giá biển số </w:t>
      </w:r>
      <w:proofErr w:type="spellStart"/>
      <w:r w:rsidRPr="00D70485">
        <w:rPr>
          <w:sz w:val="28"/>
          <w:szCs w:val="28"/>
          <w:lang w:val="en-US"/>
        </w:rPr>
        <w:t>xe</w:t>
      </w:r>
      <w:proofErr w:type="spellEnd"/>
      <w:r w:rsidRPr="00D70485">
        <w:rPr>
          <w:sz w:val="28"/>
          <w:szCs w:val="28"/>
        </w:rPr>
        <w:t xml:space="preserve"> </w:t>
      </w:r>
      <w:proofErr w:type="spellStart"/>
      <w:r w:rsidRPr="00D70485">
        <w:rPr>
          <w:sz w:val="28"/>
          <w:szCs w:val="28"/>
          <w:lang w:val="en-US"/>
        </w:rPr>
        <w:t>để</w:t>
      </w:r>
      <w:proofErr w:type="spellEnd"/>
      <w:r w:rsidRPr="00D70485">
        <w:rPr>
          <w:sz w:val="28"/>
          <w:szCs w:val="28"/>
          <w:lang w:val="en-US"/>
        </w:rPr>
        <w:t xml:space="preserve"> </w:t>
      </w:r>
      <w:proofErr w:type="spellStart"/>
      <w:r w:rsidRPr="00D70485">
        <w:rPr>
          <w:sz w:val="28"/>
          <w:szCs w:val="28"/>
          <w:lang w:val="en-US"/>
        </w:rPr>
        <w:t>đảm</w:t>
      </w:r>
      <w:proofErr w:type="spellEnd"/>
      <w:r w:rsidRPr="00D70485">
        <w:rPr>
          <w:sz w:val="28"/>
          <w:szCs w:val="28"/>
          <w:lang w:val="en-US"/>
        </w:rPr>
        <w:t xml:space="preserve"> </w:t>
      </w:r>
      <w:proofErr w:type="spellStart"/>
      <w:r w:rsidRPr="00D70485">
        <w:rPr>
          <w:sz w:val="28"/>
          <w:szCs w:val="28"/>
          <w:lang w:val="en-US"/>
        </w:rPr>
        <w:t>bảo</w:t>
      </w:r>
      <w:proofErr w:type="spellEnd"/>
      <w:r w:rsidRPr="00D70485">
        <w:rPr>
          <w:sz w:val="28"/>
          <w:szCs w:val="28"/>
          <w:lang w:val="en-US"/>
        </w:rPr>
        <w:t xml:space="preserve"> </w:t>
      </w:r>
      <w:r w:rsidRPr="00D70485">
        <w:rPr>
          <w:sz w:val="28"/>
          <w:szCs w:val="28"/>
        </w:rPr>
        <w:t xml:space="preserve">cho các nội dung chi </w:t>
      </w:r>
      <w:proofErr w:type="spellStart"/>
      <w:r w:rsidRPr="00D70485">
        <w:rPr>
          <w:sz w:val="28"/>
          <w:szCs w:val="28"/>
          <w:lang w:val="en-US"/>
        </w:rPr>
        <w:t>phục</w:t>
      </w:r>
      <w:proofErr w:type="spellEnd"/>
      <w:r w:rsidRPr="00D70485">
        <w:rPr>
          <w:sz w:val="28"/>
          <w:szCs w:val="28"/>
          <w:lang w:val="en-US"/>
        </w:rPr>
        <w:t xml:space="preserve"> </w:t>
      </w:r>
      <w:proofErr w:type="spellStart"/>
      <w:r w:rsidRPr="00D70485">
        <w:rPr>
          <w:sz w:val="28"/>
          <w:szCs w:val="28"/>
          <w:lang w:val="en-US"/>
        </w:rPr>
        <w:t>vụ</w:t>
      </w:r>
      <w:proofErr w:type="spellEnd"/>
      <w:r w:rsidRPr="00D70485">
        <w:rPr>
          <w:sz w:val="28"/>
          <w:szCs w:val="28"/>
          <w:lang w:val="en-US"/>
        </w:rPr>
        <w:t xml:space="preserve"> </w:t>
      </w:r>
      <w:proofErr w:type="spellStart"/>
      <w:r w:rsidRPr="00D70485">
        <w:rPr>
          <w:sz w:val="28"/>
          <w:szCs w:val="28"/>
          <w:lang w:val="en-US"/>
        </w:rPr>
        <w:t>hoạt</w:t>
      </w:r>
      <w:proofErr w:type="spellEnd"/>
      <w:r w:rsidRPr="00D70485">
        <w:rPr>
          <w:sz w:val="28"/>
          <w:szCs w:val="28"/>
          <w:lang w:val="en-US"/>
        </w:rPr>
        <w:t xml:space="preserve"> </w:t>
      </w:r>
      <w:proofErr w:type="spellStart"/>
      <w:r w:rsidRPr="00D70485">
        <w:rPr>
          <w:sz w:val="28"/>
          <w:szCs w:val="28"/>
          <w:lang w:val="en-US"/>
        </w:rPr>
        <w:t>động</w:t>
      </w:r>
      <w:proofErr w:type="spellEnd"/>
      <w:r w:rsidRPr="00D70485">
        <w:rPr>
          <w:sz w:val="28"/>
          <w:szCs w:val="28"/>
          <w:lang w:val="en-US"/>
        </w:rPr>
        <w:t xml:space="preserve"> </w:t>
      </w:r>
      <w:proofErr w:type="spellStart"/>
      <w:r w:rsidRPr="00D70485">
        <w:rPr>
          <w:sz w:val="28"/>
          <w:szCs w:val="28"/>
          <w:lang w:val="en-US"/>
        </w:rPr>
        <w:t>đấu</w:t>
      </w:r>
      <w:proofErr w:type="spellEnd"/>
      <w:r w:rsidRPr="00D70485">
        <w:rPr>
          <w:sz w:val="28"/>
          <w:szCs w:val="28"/>
          <w:lang w:val="en-US"/>
        </w:rPr>
        <w:t xml:space="preserve"> </w:t>
      </w:r>
      <w:proofErr w:type="spellStart"/>
      <w:r w:rsidRPr="00D70485">
        <w:rPr>
          <w:sz w:val="28"/>
          <w:szCs w:val="28"/>
          <w:lang w:val="en-US"/>
        </w:rPr>
        <w:t>giá</w:t>
      </w:r>
      <w:proofErr w:type="spellEnd"/>
      <w:r w:rsidRPr="00D70485">
        <w:rPr>
          <w:sz w:val="28"/>
          <w:szCs w:val="28"/>
          <w:lang w:val="en-US"/>
        </w:rPr>
        <w:t xml:space="preserve"> </w:t>
      </w:r>
      <w:r w:rsidRPr="00D70485">
        <w:rPr>
          <w:sz w:val="28"/>
          <w:szCs w:val="28"/>
        </w:rPr>
        <w:t>trước khi nộp NSNN</w:t>
      </w:r>
      <w:r w:rsidR="004F4F43" w:rsidRPr="00D70485">
        <w:rPr>
          <w:sz w:val="28"/>
          <w:szCs w:val="28"/>
          <w:lang w:val="en-US"/>
        </w:rPr>
        <w:t xml:space="preserve">, </w:t>
      </w:r>
      <w:proofErr w:type="spellStart"/>
      <w:r w:rsidR="004F4F43" w:rsidRPr="00D70485">
        <w:rPr>
          <w:sz w:val="28"/>
          <w:szCs w:val="28"/>
          <w:lang w:val="en-US"/>
        </w:rPr>
        <w:t>phù</w:t>
      </w:r>
      <w:proofErr w:type="spellEnd"/>
      <w:r w:rsidR="004F4F43" w:rsidRPr="00D70485">
        <w:rPr>
          <w:sz w:val="28"/>
          <w:szCs w:val="28"/>
          <w:lang w:val="en-US"/>
        </w:rPr>
        <w:t xml:space="preserve"> </w:t>
      </w:r>
      <w:proofErr w:type="spellStart"/>
      <w:r w:rsidR="004F4F43" w:rsidRPr="00D70485">
        <w:rPr>
          <w:sz w:val="28"/>
          <w:szCs w:val="28"/>
          <w:lang w:val="en-US"/>
        </w:rPr>
        <w:t>hợp</w:t>
      </w:r>
      <w:proofErr w:type="spellEnd"/>
      <w:r w:rsidR="004F4F43" w:rsidRPr="00D70485">
        <w:rPr>
          <w:sz w:val="28"/>
          <w:szCs w:val="28"/>
          <w:lang w:val="en-US"/>
        </w:rPr>
        <w:t xml:space="preserve"> </w:t>
      </w:r>
      <w:proofErr w:type="spellStart"/>
      <w:r w:rsidR="004F4F43" w:rsidRPr="00D70485">
        <w:rPr>
          <w:sz w:val="28"/>
          <w:szCs w:val="28"/>
          <w:lang w:val="en-US"/>
        </w:rPr>
        <w:t>nhu</w:t>
      </w:r>
      <w:proofErr w:type="spellEnd"/>
      <w:r w:rsidR="004F4F43" w:rsidRPr="00D70485">
        <w:rPr>
          <w:sz w:val="28"/>
          <w:szCs w:val="28"/>
          <w:lang w:val="en-US"/>
        </w:rPr>
        <w:t xml:space="preserve"> </w:t>
      </w:r>
      <w:proofErr w:type="spellStart"/>
      <w:r w:rsidR="004F4F43" w:rsidRPr="00D70485">
        <w:rPr>
          <w:sz w:val="28"/>
          <w:szCs w:val="28"/>
          <w:lang w:val="en-US"/>
        </w:rPr>
        <w:t>cầu</w:t>
      </w:r>
      <w:proofErr w:type="spellEnd"/>
      <w:r w:rsidR="004F4F43" w:rsidRPr="00D70485">
        <w:rPr>
          <w:sz w:val="28"/>
          <w:szCs w:val="28"/>
          <w:lang w:val="en-US"/>
        </w:rPr>
        <w:t xml:space="preserve"> chi </w:t>
      </w:r>
      <w:proofErr w:type="spellStart"/>
      <w:r w:rsidR="004F4F43" w:rsidRPr="00D70485">
        <w:rPr>
          <w:sz w:val="28"/>
          <w:szCs w:val="28"/>
          <w:lang w:val="en-US"/>
        </w:rPr>
        <w:t>thực</w:t>
      </w:r>
      <w:proofErr w:type="spellEnd"/>
      <w:r w:rsidR="004F4F43" w:rsidRPr="00D70485">
        <w:rPr>
          <w:sz w:val="28"/>
          <w:szCs w:val="28"/>
          <w:lang w:val="en-US"/>
        </w:rPr>
        <w:t xml:space="preserve"> </w:t>
      </w:r>
      <w:proofErr w:type="spellStart"/>
      <w:r w:rsidR="004F4F43" w:rsidRPr="00D70485">
        <w:rPr>
          <w:sz w:val="28"/>
          <w:szCs w:val="28"/>
          <w:lang w:val="en-US"/>
        </w:rPr>
        <w:t>tiễn</w:t>
      </w:r>
      <w:proofErr w:type="spellEnd"/>
      <w:r w:rsidR="004F4F43" w:rsidRPr="00D70485">
        <w:rPr>
          <w:sz w:val="28"/>
          <w:szCs w:val="28"/>
          <w:lang w:val="en-US"/>
        </w:rPr>
        <w:t xml:space="preserve"> của </w:t>
      </w:r>
      <w:proofErr w:type="spellStart"/>
      <w:r w:rsidR="004F4F43" w:rsidRPr="00D70485">
        <w:rPr>
          <w:sz w:val="28"/>
          <w:szCs w:val="28"/>
          <w:lang w:val="en-US"/>
        </w:rPr>
        <w:t>đơn</w:t>
      </w:r>
      <w:proofErr w:type="spellEnd"/>
      <w:r w:rsidR="004F4F43" w:rsidRPr="00D70485">
        <w:rPr>
          <w:sz w:val="28"/>
          <w:szCs w:val="28"/>
          <w:lang w:val="en-US"/>
        </w:rPr>
        <w:t xml:space="preserve"> </w:t>
      </w:r>
      <w:proofErr w:type="spellStart"/>
      <w:r w:rsidR="004F4F43" w:rsidRPr="00D70485">
        <w:rPr>
          <w:sz w:val="28"/>
          <w:szCs w:val="28"/>
          <w:lang w:val="en-US"/>
        </w:rPr>
        <w:t>vị</w:t>
      </w:r>
      <w:proofErr w:type="spellEnd"/>
      <w:r w:rsidR="004F4F43" w:rsidRPr="00D70485">
        <w:rPr>
          <w:sz w:val="28"/>
          <w:szCs w:val="28"/>
          <w:lang w:val="en-US"/>
        </w:rPr>
        <w:t xml:space="preserve"> </w:t>
      </w:r>
      <w:proofErr w:type="spellStart"/>
      <w:r w:rsidR="004F4F43" w:rsidRPr="00D70485">
        <w:rPr>
          <w:sz w:val="28"/>
          <w:szCs w:val="28"/>
          <w:lang w:val="en-US"/>
        </w:rPr>
        <w:t>có</w:t>
      </w:r>
      <w:proofErr w:type="spellEnd"/>
      <w:r w:rsidR="004F4F43" w:rsidRPr="00D70485">
        <w:rPr>
          <w:sz w:val="28"/>
          <w:szCs w:val="28"/>
          <w:lang w:val="en-US"/>
        </w:rPr>
        <w:t xml:space="preserve"> </w:t>
      </w:r>
      <w:proofErr w:type="spellStart"/>
      <w:r w:rsidR="004F4F43" w:rsidRPr="00D70485">
        <w:rPr>
          <w:sz w:val="28"/>
          <w:szCs w:val="28"/>
          <w:lang w:val="en-US"/>
        </w:rPr>
        <w:t>tài</w:t>
      </w:r>
      <w:proofErr w:type="spellEnd"/>
      <w:r w:rsidR="004F4F43" w:rsidRPr="00D70485">
        <w:rPr>
          <w:sz w:val="28"/>
          <w:szCs w:val="28"/>
          <w:lang w:val="en-US"/>
        </w:rPr>
        <w:t xml:space="preserve"> </w:t>
      </w:r>
      <w:proofErr w:type="spellStart"/>
      <w:r w:rsidR="004F4F43" w:rsidRPr="00D70485">
        <w:rPr>
          <w:sz w:val="28"/>
          <w:szCs w:val="28"/>
          <w:lang w:val="en-US"/>
        </w:rPr>
        <w:t>sản</w:t>
      </w:r>
      <w:proofErr w:type="spellEnd"/>
      <w:r w:rsidR="004F4F43" w:rsidRPr="00D70485">
        <w:rPr>
          <w:sz w:val="28"/>
          <w:szCs w:val="28"/>
          <w:lang w:val="en-US"/>
        </w:rPr>
        <w:t xml:space="preserve"> </w:t>
      </w:r>
      <w:proofErr w:type="spellStart"/>
      <w:r w:rsidR="004F4F43" w:rsidRPr="00D70485">
        <w:rPr>
          <w:sz w:val="28"/>
          <w:szCs w:val="28"/>
          <w:lang w:val="en-US"/>
        </w:rPr>
        <w:t>và</w:t>
      </w:r>
      <w:proofErr w:type="spellEnd"/>
      <w:r w:rsidR="004F4F43" w:rsidRPr="00D70485">
        <w:rPr>
          <w:sz w:val="28"/>
          <w:szCs w:val="28"/>
          <w:lang w:val="en-US"/>
        </w:rPr>
        <w:t xml:space="preserve"> </w:t>
      </w:r>
      <w:proofErr w:type="spellStart"/>
      <w:r w:rsidR="004F4F43" w:rsidRPr="00D70485">
        <w:rPr>
          <w:sz w:val="28"/>
          <w:szCs w:val="28"/>
          <w:lang w:val="en-US"/>
        </w:rPr>
        <w:t>nâng</w:t>
      </w:r>
      <w:proofErr w:type="spellEnd"/>
      <w:r w:rsidR="004F4F43" w:rsidRPr="00D70485">
        <w:rPr>
          <w:sz w:val="28"/>
          <w:szCs w:val="28"/>
          <w:lang w:val="en-US"/>
        </w:rPr>
        <w:t xml:space="preserve"> </w:t>
      </w:r>
      <w:proofErr w:type="spellStart"/>
      <w:r w:rsidR="004F4F43" w:rsidRPr="00D70485">
        <w:rPr>
          <w:sz w:val="28"/>
          <w:szCs w:val="28"/>
          <w:lang w:val="en-US"/>
        </w:rPr>
        <w:t>cao</w:t>
      </w:r>
      <w:proofErr w:type="spellEnd"/>
      <w:r w:rsidR="004F4F43" w:rsidRPr="00D70485">
        <w:rPr>
          <w:sz w:val="28"/>
          <w:szCs w:val="28"/>
          <w:lang w:val="en-US"/>
        </w:rPr>
        <w:t xml:space="preserve"> </w:t>
      </w:r>
      <w:proofErr w:type="spellStart"/>
      <w:r w:rsidR="004F4F43" w:rsidRPr="00D70485">
        <w:rPr>
          <w:sz w:val="28"/>
          <w:szCs w:val="28"/>
          <w:lang w:val="en-US"/>
        </w:rPr>
        <w:t>hiệu</w:t>
      </w:r>
      <w:proofErr w:type="spellEnd"/>
      <w:r w:rsidR="004F4F43" w:rsidRPr="00D70485">
        <w:rPr>
          <w:sz w:val="28"/>
          <w:szCs w:val="28"/>
          <w:lang w:val="en-US"/>
        </w:rPr>
        <w:t xml:space="preserve"> </w:t>
      </w:r>
      <w:proofErr w:type="spellStart"/>
      <w:r w:rsidR="004F4F43" w:rsidRPr="00D70485">
        <w:rPr>
          <w:sz w:val="28"/>
          <w:szCs w:val="28"/>
          <w:lang w:val="en-US"/>
        </w:rPr>
        <w:t>quả</w:t>
      </w:r>
      <w:proofErr w:type="spellEnd"/>
      <w:r w:rsidR="004F4F43" w:rsidRPr="00D70485">
        <w:rPr>
          <w:sz w:val="28"/>
          <w:szCs w:val="28"/>
          <w:lang w:val="en-US"/>
        </w:rPr>
        <w:t xml:space="preserve"> </w:t>
      </w:r>
      <w:proofErr w:type="spellStart"/>
      <w:r w:rsidR="004F4F43" w:rsidRPr="00D70485">
        <w:rPr>
          <w:sz w:val="28"/>
          <w:szCs w:val="28"/>
          <w:lang w:val="en-US"/>
        </w:rPr>
        <w:t>công</w:t>
      </w:r>
      <w:proofErr w:type="spellEnd"/>
      <w:r w:rsidR="004F4F43" w:rsidRPr="00D70485">
        <w:rPr>
          <w:sz w:val="28"/>
          <w:szCs w:val="28"/>
          <w:lang w:val="en-US"/>
        </w:rPr>
        <w:t xml:space="preserve"> </w:t>
      </w:r>
      <w:proofErr w:type="spellStart"/>
      <w:r w:rsidR="004F4F43" w:rsidRPr="00D70485">
        <w:rPr>
          <w:sz w:val="28"/>
          <w:szCs w:val="28"/>
          <w:lang w:val="en-US"/>
        </w:rPr>
        <w:t>tác</w:t>
      </w:r>
      <w:proofErr w:type="spellEnd"/>
      <w:r w:rsidR="004F4F43" w:rsidRPr="00D70485">
        <w:rPr>
          <w:sz w:val="28"/>
          <w:szCs w:val="28"/>
          <w:lang w:val="en-US"/>
        </w:rPr>
        <w:t xml:space="preserve"> </w:t>
      </w:r>
      <w:proofErr w:type="spellStart"/>
      <w:r w:rsidR="004F4F43" w:rsidRPr="00D70485">
        <w:rPr>
          <w:sz w:val="28"/>
          <w:szCs w:val="28"/>
          <w:lang w:val="en-US"/>
        </w:rPr>
        <w:t>đấu</w:t>
      </w:r>
      <w:proofErr w:type="spellEnd"/>
      <w:r w:rsidR="004F4F43" w:rsidRPr="00D70485">
        <w:rPr>
          <w:sz w:val="28"/>
          <w:szCs w:val="28"/>
          <w:lang w:val="en-US"/>
        </w:rPr>
        <w:t xml:space="preserve"> </w:t>
      </w:r>
      <w:proofErr w:type="spellStart"/>
      <w:r w:rsidR="004F4F43" w:rsidRPr="00D70485">
        <w:rPr>
          <w:sz w:val="28"/>
          <w:szCs w:val="28"/>
          <w:lang w:val="en-US"/>
        </w:rPr>
        <w:t>giá</w:t>
      </w:r>
      <w:proofErr w:type="spellEnd"/>
      <w:r w:rsidR="004F4F43" w:rsidRPr="00D70485">
        <w:rPr>
          <w:sz w:val="28"/>
          <w:szCs w:val="28"/>
          <w:lang w:val="en-US"/>
        </w:rPr>
        <w:t xml:space="preserve"> </w:t>
      </w:r>
      <w:proofErr w:type="spellStart"/>
      <w:r w:rsidR="004F4F43" w:rsidRPr="00D70485">
        <w:rPr>
          <w:sz w:val="28"/>
          <w:szCs w:val="28"/>
          <w:lang w:val="en-US"/>
        </w:rPr>
        <w:t>biển</w:t>
      </w:r>
      <w:proofErr w:type="spellEnd"/>
      <w:r w:rsidR="004F4F43" w:rsidRPr="00D70485">
        <w:rPr>
          <w:sz w:val="28"/>
          <w:szCs w:val="28"/>
          <w:lang w:val="en-US"/>
        </w:rPr>
        <w:t xml:space="preserve"> </w:t>
      </w:r>
      <w:proofErr w:type="spellStart"/>
      <w:r w:rsidR="004F4F43" w:rsidRPr="00D70485">
        <w:rPr>
          <w:sz w:val="28"/>
          <w:szCs w:val="28"/>
          <w:lang w:val="en-US"/>
        </w:rPr>
        <w:t>số</w:t>
      </w:r>
      <w:proofErr w:type="spellEnd"/>
      <w:r w:rsidR="004F4F43" w:rsidRPr="00D70485">
        <w:rPr>
          <w:sz w:val="28"/>
          <w:szCs w:val="28"/>
          <w:lang w:val="en-US"/>
        </w:rPr>
        <w:t xml:space="preserve"> </w:t>
      </w:r>
      <w:proofErr w:type="spellStart"/>
      <w:r w:rsidR="004F4F43" w:rsidRPr="00D70485">
        <w:rPr>
          <w:sz w:val="28"/>
          <w:szCs w:val="28"/>
          <w:lang w:val="en-US"/>
        </w:rPr>
        <w:t>xe</w:t>
      </w:r>
      <w:proofErr w:type="spellEnd"/>
      <w:r w:rsidR="004F4F43" w:rsidRPr="00D70485">
        <w:rPr>
          <w:sz w:val="28"/>
          <w:szCs w:val="28"/>
          <w:lang w:val="en-US"/>
        </w:rPr>
        <w:t>.</w:t>
      </w:r>
    </w:p>
    <w:p w14:paraId="6C62ACE6" w14:textId="77777777" w:rsidR="007D02CC" w:rsidRPr="00D70485" w:rsidRDefault="00FB0AAE" w:rsidP="00D70485">
      <w:pPr>
        <w:spacing w:before="40" w:after="40" w:line="276" w:lineRule="auto"/>
        <w:ind w:right="-29" w:firstLine="720"/>
        <w:jc w:val="both"/>
        <w:rPr>
          <w:b/>
          <w:i/>
          <w:sz w:val="28"/>
          <w:szCs w:val="28"/>
        </w:rPr>
      </w:pPr>
      <w:r w:rsidRPr="00D70485">
        <w:rPr>
          <w:b/>
          <w:i/>
          <w:sz w:val="28"/>
          <w:szCs w:val="28"/>
        </w:rPr>
        <w:t>4.2. Các giải pháp và đánh giá tác động của các giải pháp đối với đối tượng chịu sự tác động trực tiếp của chính sách và các đối tượng khác có liên quan</w:t>
      </w:r>
    </w:p>
    <w:p w14:paraId="5A14803D" w14:textId="77777777" w:rsidR="00DD2D85" w:rsidRPr="00D70485" w:rsidRDefault="00FB0AAE" w:rsidP="00D70485">
      <w:pPr>
        <w:tabs>
          <w:tab w:val="left" w:pos="1559"/>
        </w:tabs>
        <w:spacing w:before="40" w:after="40" w:line="276" w:lineRule="auto"/>
        <w:ind w:right="-29" w:firstLine="720"/>
        <w:jc w:val="both"/>
        <w:rPr>
          <w:sz w:val="28"/>
          <w:szCs w:val="28"/>
          <w:lang w:val="en-US"/>
        </w:rPr>
      </w:pPr>
      <w:r w:rsidRPr="00D70485">
        <w:rPr>
          <w:i/>
          <w:sz w:val="28"/>
          <w:szCs w:val="28"/>
        </w:rPr>
        <w:t xml:space="preserve">a) Giải pháp 1: Giữ nguyên quy định của pháp luật hiện hành </w:t>
      </w:r>
      <w:r w:rsidR="00DD2D85" w:rsidRPr="00D70485">
        <w:rPr>
          <w:i/>
          <w:sz w:val="28"/>
          <w:szCs w:val="28"/>
          <w:lang w:val="en-US"/>
        </w:rPr>
        <w:t>(</w:t>
      </w:r>
      <w:r w:rsidR="00DD2D85" w:rsidRPr="00D70485">
        <w:rPr>
          <w:i/>
          <w:sz w:val="28"/>
          <w:szCs w:val="28"/>
        </w:rPr>
        <w:t>Nghị định số 39/2023/NĐ-CP</w:t>
      </w:r>
      <w:r w:rsidR="00DD2D85" w:rsidRPr="00D70485">
        <w:rPr>
          <w:i/>
          <w:sz w:val="28"/>
          <w:szCs w:val="28"/>
          <w:lang w:val="en-US"/>
        </w:rPr>
        <w:t xml:space="preserve">) </w:t>
      </w:r>
    </w:p>
    <w:p w14:paraId="6C62ACE8" w14:textId="346677F3" w:rsidR="007D02CC" w:rsidRPr="00D70485" w:rsidRDefault="00FB0AAE" w:rsidP="00D70485">
      <w:pPr>
        <w:tabs>
          <w:tab w:val="left" w:pos="1559"/>
        </w:tabs>
        <w:spacing w:before="40" w:after="40" w:line="276" w:lineRule="auto"/>
        <w:ind w:right="-29" w:firstLine="720"/>
        <w:jc w:val="both"/>
        <w:rPr>
          <w:sz w:val="28"/>
          <w:szCs w:val="28"/>
          <w:lang w:val="en-US"/>
        </w:rPr>
      </w:pPr>
      <w:r w:rsidRPr="00D70485">
        <w:rPr>
          <w:i/>
          <w:sz w:val="28"/>
          <w:szCs w:val="28"/>
        </w:rPr>
        <w:t>- Tác động đối với hệ thống pháp luật: Chính sách này phù hợp với hệ thống pháp luật hiện hành</w:t>
      </w:r>
    </w:p>
    <w:p w14:paraId="6C62ACE9" w14:textId="77777777" w:rsidR="007D02CC" w:rsidRPr="00D70485" w:rsidRDefault="00FB0AAE" w:rsidP="00D70485">
      <w:pPr>
        <w:tabs>
          <w:tab w:val="left" w:pos="1343"/>
        </w:tabs>
        <w:spacing w:before="40" w:after="40" w:line="276" w:lineRule="auto"/>
        <w:ind w:right="-29" w:firstLine="720"/>
        <w:jc w:val="both"/>
        <w:rPr>
          <w:i/>
          <w:sz w:val="28"/>
          <w:szCs w:val="28"/>
        </w:rPr>
      </w:pPr>
      <w:r w:rsidRPr="00D70485">
        <w:rPr>
          <w:b/>
          <w:sz w:val="28"/>
          <w:szCs w:val="28"/>
        </w:rPr>
        <w:t xml:space="preserve">- </w:t>
      </w:r>
      <w:r w:rsidRPr="00D70485">
        <w:rPr>
          <w:i/>
          <w:sz w:val="28"/>
          <w:szCs w:val="28"/>
        </w:rPr>
        <w:t xml:space="preserve">Tác động về kinh tế, xã hội: </w:t>
      </w:r>
    </w:p>
    <w:p w14:paraId="6C62ACEA" w14:textId="1DFDCB65" w:rsidR="007D02CC" w:rsidRPr="00D70485" w:rsidRDefault="00FB0AAE" w:rsidP="00D70485">
      <w:pPr>
        <w:spacing w:before="40" w:after="40" w:line="276" w:lineRule="auto"/>
        <w:ind w:right="-29" w:firstLine="720"/>
        <w:jc w:val="both"/>
        <w:rPr>
          <w:sz w:val="28"/>
          <w:szCs w:val="28"/>
        </w:rPr>
      </w:pPr>
      <w:r w:rsidRPr="00D70485">
        <w:rPr>
          <w:sz w:val="28"/>
          <w:szCs w:val="28"/>
        </w:rPr>
        <w:t xml:space="preserve">+ Đối với Nhà nước: </w:t>
      </w:r>
    </w:p>
    <w:p w14:paraId="12F6A0D1" w14:textId="16401DF3" w:rsidR="008B794A" w:rsidRPr="00D70485" w:rsidRDefault="009570C7" w:rsidP="00D70485">
      <w:pPr>
        <w:spacing w:before="40" w:after="40" w:line="276" w:lineRule="auto"/>
        <w:ind w:right="-29" w:firstLine="720"/>
        <w:jc w:val="both"/>
        <w:rPr>
          <w:sz w:val="28"/>
          <w:szCs w:val="28"/>
          <w:lang w:val="en-US"/>
        </w:rPr>
      </w:pPr>
      <w:r w:rsidRPr="00D70485">
        <w:rPr>
          <w:sz w:val="28"/>
          <w:szCs w:val="28"/>
          <w:lang w:val="en-US"/>
        </w:rPr>
        <w:t xml:space="preserve">Qua </w:t>
      </w:r>
      <w:proofErr w:type="spellStart"/>
      <w:r w:rsidRPr="00D70485">
        <w:rPr>
          <w:sz w:val="28"/>
          <w:szCs w:val="28"/>
          <w:lang w:val="en-US"/>
        </w:rPr>
        <w:t>triển</w:t>
      </w:r>
      <w:proofErr w:type="spellEnd"/>
      <w:r w:rsidRPr="00D70485">
        <w:rPr>
          <w:sz w:val="28"/>
          <w:szCs w:val="28"/>
          <w:lang w:val="en-US"/>
        </w:rPr>
        <w:t xml:space="preserve"> </w:t>
      </w:r>
      <w:proofErr w:type="spellStart"/>
      <w:r w:rsidRPr="00D70485">
        <w:rPr>
          <w:sz w:val="28"/>
          <w:szCs w:val="28"/>
          <w:lang w:val="en-US"/>
        </w:rPr>
        <w:t>khai</w:t>
      </w:r>
      <w:proofErr w:type="spellEnd"/>
      <w:r w:rsidRPr="00D70485">
        <w:rPr>
          <w:sz w:val="28"/>
          <w:szCs w:val="28"/>
          <w:lang w:val="en-US"/>
        </w:rPr>
        <w:t xml:space="preserve"> </w:t>
      </w:r>
      <w:proofErr w:type="spellStart"/>
      <w:r w:rsidRPr="00D70485">
        <w:rPr>
          <w:sz w:val="28"/>
          <w:szCs w:val="28"/>
          <w:lang w:val="en-US"/>
        </w:rPr>
        <w:t>thí</w:t>
      </w:r>
      <w:proofErr w:type="spellEnd"/>
      <w:r w:rsidRPr="00D70485">
        <w:rPr>
          <w:sz w:val="28"/>
          <w:szCs w:val="28"/>
          <w:lang w:val="en-US"/>
        </w:rPr>
        <w:t xml:space="preserve"> </w:t>
      </w:r>
      <w:proofErr w:type="spellStart"/>
      <w:r w:rsidRPr="00D70485">
        <w:rPr>
          <w:sz w:val="28"/>
          <w:szCs w:val="28"/>
          <w:lang w:val="en-US"/>
        </w:rPr>
        <w:t>điểm</w:t>
      </w:r>
      <w:proofErr w:type="spellEnd"/>
      <w:r w:rsidRPr="00D70485">
        <w:rPr>
          <w:sz w:val="28"/>
          <w:szCs w:val="28"/>
          <w:lang w:val="en-US"/>
        </w:rPr>
        <w:t xml:space="preserve"> </w:t>
      </w:r>
      <w:proofErr w:type="spellStart"/>
      <w:r w:rsidRPr="00D70485">
        <w:rPr>
          <w:sz w:val="28"/>
          <w:szCs w:val="28"/>
          <w:lang w:val="en-US"/>
        </w:rPr>
        <w:t>đấu</w:t>
      </w:r>
      <w:proofErr w:type="spellEnd"/>
      <w:r w:rsidRPr="00D70485">
        <w:rPr>
          <w:sz w:val="28"/>
          <w:szCs w:val="28"/>
          <w:lang w:val="en-US"/>
        </w:rPr>
        <w:t xml:space="preserve"> </w:t>
      </w:r>
      <w:proofErr w:type="spellStart"/>
      <w:r w:rsidRPr="00D70485">
        <w:rPr>
          <w:sz w:val="28"/>
          <w:szCs w:val="28"/>
          <w:lang w:val="en-US"/>
        </w:rPr>
        <w:t>giá</w:t>
      </w:r>
      <w:proofErr w:type="spellEnd"/>
      <w:r w:rsidRPr="00D70485">
        <w:rPr>
          <w:sz w:val="28"/>
          <w:szCs w:val="28"/>
          <w:lang w:val="en-US"/>
        </w:rPr>
        <w:t xml:space="preserve"> </w:t>
      </w:r>
      <w:proofErr w:type="spellStart"/>
      <w:r w:rsidRPr="00D70485">
        <w:rPr>
          <w:sz w:val="28"/>
          <w:szCs w:val="28"/>
          <w:lang w:val="en-US"/>
        </w:rPr>
        <w:t>biển</w:t>
      </w:r>
      <w:proofErr w:type="spellEnd"/>
      <w:r w:rsidRPr="00D70485">
        <w:rPr>
          <w:sz w:val="28"/>
          <w:szCs w:val="28"/>
          <w:lang w:val="en-US"/>
        </w:rPr>
        <w:t xml:space="preserve"> </w:t>
      </w:r>
      <w:proofErr w:type="spellStart"/>
      <w:r w:rsidRPr="00D70485">
        <w:rPr>
          <w:sz w:val="28"/>
          <w:szCs w:val="28"/>
          <w:lang w:val="en-US"/>
        </w:rPr>
        <w:t>số</w:t>
      </w:r>
      <w:proofErr w:type="spellEnd"/>
      <w:r w:rsidRPr="00D70485">
        <w:rPr>
          <w:sz w:val="28"/>
          <w:szCs w:val="28"/>
          <w:lang w:val="en-US"/>
        </w:rPr>
        <w:t xml:space="preserve"> </w:t>
      </w:r>
      <w:proofErr w:type="spellStart"/>
      <w:r w:rsidRPr="00D70485">
        <w:rPr>
          <w:sz w:val="28"/>
          <w:szCs w:val="28"/>
          <w:lang w:val="en-US"/>
        </w:rPr>
        <w:t>xe</w:t>
      </w:r>
      <w:proofErr w:type="spellEnd"/>
      <w:r w:rsidRPr="00D70485">
        <w:rPr>
          <w:sz w:val="28"/>
          <w:szCs w:val="28"/>
          <w:lang w:val="en-US"/>
        </w:rPr>
        <w:t xml:space="preserve"> ô </w:t>
      </w:r>
      <w:proofErr w:type="spellStart"/>
      <w:r w:rsidRPr="00D70485">
        <w:rPr>
          <w:sz w:val="28"/>
          <w:szCs w:val="28"/>
          <w:lang w:val="en-US"/>
        </w:rPr>
        <w:t>tô</w:t>
      </w:r>
      <w:proofErr w:type="spellEnd"/>
      <w:r w:rsidRPr="00D70485">
        <w:rPr>
          <w:sz w:val="28"/>
          <w:szCs w:val="28"/>
          <w:lang w:val="en-US"/>
        </w:rPr>
        <w:t xml:space="preserve"> </w:t>
      </w:r>
      <w:proofErr w:type="spellStart"/>
      <w:r w:rsidRPr="00D70485">
        <w:rPr>
          <w:sz w:val="28"/>
          <w:szCs w:val="28"/>
          <w:lang w:val="en-US"/>
        </w:rPr>
        <w:t>thì</w:t>
      </w:r>
      <w:proofErr w:type="spellEnd"/>
      <w:r w:rsidR="008B794A" w:rsidRPr="00D70485">
        <w:rPr>
          <w:sz w:val="28"/>
          <w:szCs w:val="28"/>
          <w:lang w:val="en-US"/>
        </w:rPr>
        <w:t xml:space="preserve"> </w:t>
      </w:r>
      <w:proofErr w:type="spellStart"/>
      <w:r w:rsidR="008B794A" w:rsidRPr="00D70485">
        <w:rPr>
          <w:sz w:val="28"/>
          <w:szCs w:val="28"/>
          <w:lang w:val="en-US"/>
        </w:rPr>
        <w:t>chỉ</w:t>
      </w:r>
      <w:proofErr w:type="spellEnd"/>
      <w:r w:rsidR="008B794A" w:rsidRPr="00D70485">
        <w:rPr>
          <w:sz w:val="28"/>
          <w:szCs w:val="28"/>
          <w:lang w:val="en-US"/>
        </w:rPr>
        <w:t xml:space="preserve"> </w:t>
      </w:r>
      <w:proofErr w:type="spellStart"/>
      <w:r w:rsidR="008B794A" w:rsidRPr="00D70485">
        <w:rPr>
          <w:sz w:val="28"/>
          <w:szCs w:val="28"/>
          <w:lang w:val="en-US"/>
        </w:rPr>
        <w:t>có</w:t>
      </w:r>
      <w:proofErr w:type="spellEnd"/>
      <w:r w:rsidR="008B794A" w:rsidRPr="00D70485">
        <w:rPr>
          <w:sz w:val="28"/>
          <w:szCs w:val="28"/>
          <w:lang w:val="en-US"/>
        </w:rPr>
        <w:t xml:space="preserve"> 04 </w:t>
      </w:r>
      <w:proofErr w:type="spellStart"/>
      <w:r w:rsidR="008B794A" w:rsidRPr="00D70485">
        <w:rPr>
          <w:sz w:val="28"/>
          <w:szCs w:val="28"/>
          <w:lang w:val="en-US"/>
        </w:rPr>
        <w:t>nội</w:t>
      </w:r>
      <w:proofErr w:type="spellEnd"/>
      <w:r w:rsidR="008B794A" w:rsidRPr="00D70485">
        <w:rPr>
          <w:sz w:val="28"/>
          <w:szCs w:val="28"/>
          <w:lang w:val="en-US"/>
        </w:rPr>
        <w:t xml:space="preserve"> dung chi </w:t>
      </w:r>
      <w:proofErr w:type="spellStart"/>
      <w:r w:rsidR="008B794A" w:rsidRPr="00D70485">
        <w:rPr>
          <w:sz w:val="28"/>
          <w:szCs w:val="28"/>
          <w:lang w:val="en-US"/>
        </w:rPr>
        <w:t>đang</w:t>
      </w:r>
      <w:proofErr w:type="spellEnd"/>
      <w:r w:rsidR="008B794A" w:rsidRPr="00D70485">
        <w:rPr>
          <w:sz w:val="28"/>
          <w:szCs w:val="28"/>
          <w:lang w:val="en-US"/>
        </w:rPr>
        <w:t xml:space="preserve"> </w:t>
      </w:r>
      <w:proofErr w:type="spellStart"/>
      <w:r w:rsidR="008B794A" w:rsidRPr="00D70485">
        <w:rPr>
          <w:sz w:val="28"/>
          <w:szCs w:val="28"/>
          <w:lang w:val="en-US"/>
        </w:rPr>
        <w:t>được</w:t>
      </w:r>
      <w:proofErr w:type="spellEnd"/>
      <w:r w:rsidR="008B794A" w:rsidRPr="00D70485">
        <w:rPr>
          <w:sz w:val="28"/>
          <w:szCs w:val="28"/>
          <w:lang w:val="en-US"/>
        </w:rPr>
        <w:t xml:space="preserve"> </w:t>
      </w:r>
      <w:proofErr w:type="spellStart"/>
      <w:r w:rsidR="008B794A" w:rsidRPr="00D70485">
        <w:rPr>
          <w:sz w:val="28"/>
          <w:szCs w:val="28"/>
          <w:lang w:val="en-US"/>
        </w:rPr>
        <w:t>thực</w:t>
      </w:r>
      <w:proofErr w:type="spellEnd"/>
      <w:r w:rsidR="008B794A" w:rsidRPr="00D70485">
        <w:rPr>
          <w:sz w:val="28"/>
          <w:szCs w:val="28"/>
          <w:lang w:val="en-US"/>
        </w:rPr>
        <w:t xml:space="preserve"> </w:t>
      </w:r>
      <w:proofErr w:type="spellStart"/>
      <w:r w:rsidR="008B794A" w:rsidRPr="00D70485">
        <w:rPr>
          <w:sz w:val="28"/>
          <w:szCs w:val="28"/>
          <w:lang w:val="en-US"/>
        </w:rPr>
        <w:t>hiện</w:t>
      </w:r>
      <w:proofErr w:type="spellEnd"/>
      <w:r w:rsidR="008B794A" w:rsidRPr="00D70485">
        <w:rPr>
          <w:sz w:val="28"/>
          <w:szCs w:val="28"/>
          <w:lang w:val="en-US"/>
        </w:rPr>
        <w:t xml:space="preserve"> </w:t>
      </w:r>
      <w:proofErr w:type="spellStart"/>
      <w:r w:rsidR="008B794A" w:rsidRPr="00D70485">
        <w:rPr>
          <w:sz w:val="28"/>
          <w:szCs w:val="28"/>
          <w:lang w:val="en-US"/>
        </w:rPr>
        <w:t>đó</w:t>
      </w:r>
      <w:proofErr w:type="spellEnd"/>
      <w:r w:rsidR="008B794A" w:rsidRPr="00D70485">
        <w:rPr>
          <w:sz w:val="28"/>
          <w:szCs w:val="28"/>
          <w:lang w:val="en-US"/>
        </w:rPr>
        <w:t xml:space="preserve"> </w:t>
      </w:r>
      <w:proofErr w:type="spellStart"/>
      <w:r w:rsidR="008B794A" w:rsidRPr="00D70485">
        <w:rPr>
          <w:sz w:val="28"/>
          <w:szCs w:val="28"/>
          <w:lang w:val="en-US"/>
        </w:rPr>
        <w:t>là</w:t>
      </w:r>
      <w:proofErr w:type="spellEnd"/>
      <w:r w:rsidR="008B794A" w:rsidRPr="00D70485">
        <w:rPr>
          <w:sz w:val="28"/>
          <w:szCs w:val="28"/>
          <w:lang w:val="en-US"/>
        </w:rPr>
        <w:t xml:space="preserve">: </w:t>
      </w:r>
      <w:proofErr w:type="spellStart"/>
      <w:r w:rsidR="008B794A" w:rsidRPr="00D70485">
        <w:rPr>
          <w:sz w:val="28"/>
          <w:szCs w:val="28"/>
          <w:lang w:val="en-US"/>
        </w:rPr>
        <w:t>Thù</w:t>
      </w:r>
      <w:proofErr w:type="spellEnd"/>
      <w:r w:rsidR="008B794A" w:rsidRPr="00D70485">
        <w:rPr>
          <w:sz w:val="28"/>
          <w:szCs w:val="28"/>
          <w:lang w:val="en-US"/>
        </w:rPr>
        <w:t xml:space="preserve"> lao</w:t>
      </w:r>
      <w:r w:rsidR="008B794A" w:rsidRPr="00D70485">
        <w:rPr>
          <w:sz w:val="28"/>
          <w:shd w:val="clear" w:color="auto" w:fill="FFFFFF"/>
        </w:rPr>
        <w:t xml:space="preserve"> dịch vụ đấu giá, chi phí đấu giá</w:t>
      </w:r>
      <w:r w:rsidR="008B794A" w:rsidRPr="00D70485">
        <w:rPr>
          <w:sz w:val="28"/>
          <w:shd w:val="clear" w:color="auto" w:fill="FFFFFF"/>
          <w:lang w:val="vi-VN"/>
        </w:rPr>
        <w:t xml:space="preserve"> thanh toán cho tổ chức</w:t>
      </w:r>
      <w:r w:rsidR="008B794A" w:rsidRPr="00D70485">
        <w:rPr>
          <w:sz w:val="28"/>
          <w:shd w:val="clear" w:color="auto" w:fill="FFFFFF"/>
        </w:rPr>
        <w:t xml:space="preserve"> </w:t>
      </w:r>
      <w:r w:rsidR="008B794A" w:rsidRPr="00D70485">
        <w:rPr>
          <w:sz w:val="28"/>
          <w:shd w:val="clear" w:color="auto" w:fill="FFFFFF"/>
          <w:lang w:val="vi-VN"/>
        </w:rPr>
        <w:t>đấu giá tài sản</w:t>
      </w:r>
      <w:r w:rsidR="008B794A" w:rsidRPr="00D70485">
        <w:rPr>
          <w:sz w:val="28"/>
          <w:shd w:val="clear" w:color="auto" w:fill="FFFFFF"/>
          <w:lang w:val="en-US"/>
        </w:rPr>
        <w:t xml:space="preserve">, chi </w:t>
      </w:r>
      <w:proofErr w:type="spellStart"/>
      <w:r w:rsidR="008B794A" w:rsidRPr="00D70485">
        <w:rPr>
          <w:sz w:val="28"/>
          <w:shd w:val="clear" w:color="auto" w:fill="FFFFFF"/>
          <w:lang w:val="en-US"/>
        </w:rPr>
        <w:t>phí</w:t>
      </w:r>
      <w:proofErr w:type="spellEnd"/>
      <w:r w:rsidR="008B794A" w:rsidRPr="00D70485">
        <w:rPr>
          <w:sz w:val="28"/>
          <w:shd w:val="clear" w:color="auto" w:fill="FFFFFF"/>
          <w:lang w:val="en-US"/>
        </w:rPr>
        <w:t xml:space="preserve"> </w:t>
      </w:r>
      <w:proofErr w:type="spellStart"/>
      <w:r w:rsidR="008B794A" w:rsidRPr="00D70485">
        <w:rPr>
          <w:sz w:val="28"/>
          <w:shd w:val="clear" w:color="auto" w:fill="FFFFFF"/>
          <w:lang w:val="en-US"/>
        </w:rPr>
        <w:t>gửi</w:t>
      </w:r>
      <w:proofErr w:type="spellEnd"/>
      <w:r w:rsidR="008B794A" w:rsidRPr="00D70485">
        <w:rPr>
          <w:sz w:val="28"/>
          <w:shd w:val="clear" w:color="auto" w:fill="FFFFFF"/>
          <w:lang w:val="en-US"/>
        </w:rPr>
        <w:t xml:space="preserve"> tin </w:t>
      </w:r>
      <w:proofErr w:type="spellStart"/>
      <w:r w:rsidR="008B794A" w:rsidRPr="00D70485">
        <w:rPr>
          <w:sz w:val="28"/>
          <w:shd w:val="clear" w:color="auto" w:fill="FFFFFF"/>
          <w:lang w:val="en-US"/>
        </w:rPr>
        <w:t>nhắn</w:t>
      </w:r>
      <w:proofErr w:type="spellEnd"/>
      <w:r w:rsidR="008B794A" w:rsidRPr="00D70485">
        <w:rPr>
          <w:sz w:val="28"/>
          <w:shd w:val="clear" w:color="auto" w:fill="FFFFFF"/>
          <w:lang w:val="en-US"/>
        </w:rPr>
        <w:t xml:space="preserve">, chi </w:t>
      </w:r>
      <w:proofErr w:type="spellStart"/>
      <w:r w:rsidR="008B794A" w:rsidRPr="00D70485">
        <w:rPr>
          <w:sz w:val="28"/>
          <w:shd w:val="clear" w:color="auto" w:fill="FFFFFF"/>
          <w:lang w:val="en-US"/>
        </w:rPr>
        <w:t>phí</w:t>
      </w:r>
      <w:proofErr w:type="spellEnd"/>
      <w:r w:rsidR="008B794A" w:rsidRPr="00D70485">
        <w:rPr>
          <w:sz w:val="28"/>
          <w:shd w:val="clear" w:color="auto" w:fill="FFFFFF"/>
          <w:lang w:val="en-US"/>
        </w:rPr>
        <w:t xml:space="preserve"> </w:t>
      </w:r>
      <w:proofErr w:type="spellStart"/>
      <w:r w:rsidR="008B794A" w:rsidRPr="00D70485">
        <w:rPr>
          <w:sz w:val="28"/>
          <w:shd w:val="clear" w:color="auto" w:fill="FFFFFF"/>
          <w:lang w:val="en-US"/>
        </w:rPr>
        <w:t>hoá</w:t>
      </w:r>
      <w:proofErr w:type="spellEnd"/>
      <w:r w:rsidR="008B794A" w:rsidRPr="00D70485">
        <w:rPr>
          <w:sz w:val="28"/>
          <w:shd w:val="clear" w:color="auto" w:fill="FFFFFF"/>
          <w:lang w:val="en-US"/>
        </w:rPr>
        <w:t xml:space="preserve"> </w:t>
      </w:r>
      <w:proofErr w:type="spellStart"/>
      <w:r w:rsidR="008B794A" w:rsidRPr="00D70485">
        <w:rPr>
          <w:sz w:val="28"/>
          <w:shd w:val="clear" w:color="auto" w:fill="FFFFFF"/>
          <w:lang w:val="en-US"/>
        </w:rPr>
        <w:t>đơn</w:t>
      </w:r>
      <w:proofErr w:type="spellEnd"/>
      <w:r w:rsidR="008B794A" w:rsidRPr="00D70485">
        <w:rPr>
          <w:sz w:val="28"/>
          <w:shd w:val="clear" w:color="auto" w:fill="FFFFFF"/>
          <w:lang w:val="en-US"/>
        </w:rPr>
        <w:t xml:space="preserve"> </w:t>
      </w:r>
      <w:proofErr w:type="spellStart"/>
      <w:r w:rsidR="008B794A" w:rsidRPr="00D70485">
        <w:rPr>
          <w:sz w:val="28"/>
          <w:shd w:val="clear" w:color="auto" w:fill="FFFFFF"/>
          <w:lang w:val="en-US"/>
        </w:rPr>
        <w:t>điện</w:t>
      </w:r>
      <w:proofErr w:type="spellEnd"/>
      <w:r w:rsidR="008B794A" w:rsidRPr="00D70485">
        <w:rPr>
          <w:sz w:val="28"/>
          <w:shd w:val="clear" w:color="auto" w:fill="FFFFFF"/>
          <w:lang w:val="en-US"/>
        </w:rPr>
        <w:t xml:space="preserve"> </w:t>
      </w:r>
      <w:proofErr w:type="spellStart"/>
      <w:r w:rsidR="008B794A" w:rsidRPr="00D70485">
        <w:rPr>
          <w:sz w:val="28"/>
          <w:shd w:val="clear" w:color="auto" w:fill="FFFFFF"/>
          <w:lang w:val="en-US"/>
        </w:rPr>
        <w:t>tử</w:t>
      </w:r>
      <w:proofErr w:type="spellEnd"/>
      <w:r w:rsidR="008B794A" w:rsidRPr="00D70485">
        <w:rPr>
          <w:sz w:val="28"/>
          <w:shd w:val="clear" w:color="auto" w:fill="FFFFFF"/>
          <w:lang w:val="en-US"/>
        </w:rPr>
        <w:t xml:space="preserve"> </w:t>
      </w:r>
      <w:proofErr w:type="spellStart"/>
      <w:r w:rsidR="008B794A" w:rsidRPr="00D70485">
        <w:rPr>
          <w:sz w:val="28"/>
          <w:shd w:val="clear" w:color="auto" w:fill="FFFFFF"/>
          <w:lang w:val="en-US"/>
        </w:rPr>
        <w:t>gửi</w:t>
      </w:r>
      <w:proofErr w:type="spellEnd"/>
      <w:r w:rsidR="008B794A" w:rsidRPr="00D70485">
        <w:rPr>
          <w:sz w:val="28"/>
          <w:shd w:val="clear" w:color="auto" w:fill="FFFFFF"/>
          <w:lang w:val="en-US"/>
        </w:rPr>
        <w:t xml:space="preserve"> </w:t>
      </w:r>
      <w:proofErr w:type="spellStart"/>
      <w:r w:rsidR="008B794A" w:rsidRPr="00D70485">
        <w:rPr>
          <w:sz w:val="28"/>
          <w:shd w:val="clear" w:color="auto" w:fill="FFFFFF"/>
          <w:lang w:val="en-US"/>
        </w:rPr>
        <w:t>cho</w:t>
      </w:r>
      <w:proofErr w:type="spellEnd"/>
      <w:r w:rsidR="008B794A" w:rsidRPr="00D70485">
        <w:rPr>
          <w:sz w:val="28"/>
          <w:shd w:val="clear" w:color="auto" w:fill="FFFFFF"/>
          <w:lang w:val="en-US"/>
        </w:rPr>
        <w:t xml:space="preserve"> </w:t>
      </w:r>
      <w:proofErr w:type="spellStart"/>
      <w:r w:rsidR="008B794A" w:rsidRPr="00D70485">
        <w:rPr>
          <w:sz w:val="28"/>
          <w:shd w:val="clear" w:color="auto" w:fill="FFFFFF"/>
          <w:lang w:val="en-US"/>
        </w:rPr>
        <w:t>người</w:t>
      </w:r>
      <w:proofErr w:type="spellEnd"/>
      <w:r w:rsidR="008B794A" w:rsidRPr="00D70485">
        <w:rPr>
          <w:sz w:val="28"/>
          <w:shd w:val="clear" w:color="auto" w:fill="FFFFFF"/>
          <w:lang w:val="en-US"/>
        </w:rPr>
        <w:t xml:space="preserve"> </w:t>
      </w:r>
      <w:proofErr w:type="spellStart"/>
      <w:r w:rsidR="008B794A" w:rsidRPr="00D70485">
        <w:rPr>
          <w:sz w:val="28"/>
          <w:shd w:val="clear" w:color="auto" w:fill="FFFFFF"/>
          <w:lang w:val="en-US"/>
        </w:rPr>
        <w:t>trúng</w:t>
      </w:r>
      <w:proofErr w:type="spellEnd"/>
      <w:r w:rsidR="008B794A" w:rsidRPr="00D70485">
        <w:rPr>
          <w:sz w:val="28"/>
          <w:shd w:val="clear" w:color="auto" w:fill="FFFFFF"/>
          <w:lang w:val="en-US"/>
        </w:rPr>
        <w:t xml:space="preserve"> </w:t>
      </w:r>
      <w:proofErr w:type="spellStart"/>
      <w:r w:rsidR="008B794A" w:rsidRPr="00D70485">
        <w:rPr>
          <w:sz w:val="28"/>
          <w:shd w:val="clear" w:color="auto" w:fill="FFFFFF"/>
          <w:lang w:val="en-US"/>
        </w:rPr>
        <w:t>đấu</w:t>
      </w:r>
      <w:proofErr w:type="spellEnd"/>
      <w:r w:rsidR="008B794A" w:rsidRPr="00D70485">
        <w:rPr>
          <w:sz w:val="28"/>
          <w:shd w:val="clear" w:color="auto" w:fill="FFFFFF"/>
          <w:lang w:val="en-US"/>
        </w:rPr>
        <w:t xml:space="preserve"> </w:t>
      </w:r>
      <w:proofErr w:type="spellStart"/>
      <w:r w:rsidR="008B794A" w:rsidRPr="00D70485">
        <w:rPr>
          <w:sz w:val="28"/>
          <w:shd w:val="clear" w:color="auto" w:fill="FFFFFF"/>
          <w:lang w:val="en-US"/>
        </w:rPr>
        <w:t>giá</w:t>
      </w:r>
      <w:proofErr w:type="spellEnd"/>
      <w:r w:rsidRPr="00D70485">
        <w:rPr>
          <w:sz w:val="28"/>
          <w:shd w:val="clear" w:color="auto" w:fill="FFFFFF"/>
          <w:lang w:val="en-US"/>
        </w:rPr>
        <w:t xml:space="preserve">. </w:t>
      </w:r>
      <w:proofErr w:type="spellStart"/>
      <w:r w:rsidRPr="00D70485">
        <w:rPr>
          <w:sz w:val="28"/>
          <w:shd w:val="clear" w:color="auto" w:fill="FFFFFF"/>
          <w:lang w:val="en-US"/>
        </w:rPr>
        <w:t>Trên</w:t>
      </w:r>
      <w:proofErr w:type="spellEnd"/>
      <w:r w:rsidRPr="00D70485">
        <w:rPr>
          <w:sz w:val="28"/>
          <w:shd w:val="clear" w:color="auto" w:fill="FFFFFF"/>
          <w:lang w:val="en-US"/>
        </w:rPr>
        <w:t xml:space="preserve"> </w:t>
      </w:r>
      <w:proofErr w:type="spellStart"/>
      <w:r w:rsidRPr="00D70485">
        <w:rPr>
          <w:sz w:val="28"/>
          <w:shd w:val="clear" w:color="auto" w:fill="FFFFFF"/>
          <w:lang w:val="en-US"/>
        </w:rPr>
        <w:t>t</w:t>
      </w:r>
      <w:r w:rsidR="00DD2D85" w:rsidRPr="00D70485">
        <w:rPr>
          <w:sz w:val="28"/>
          <w:shd w:val="clear" w:color="auto" w:fill="FFFFFF"/>
          <w:lang w:val="en-US"/>
        </w:rPr>
        <w:t>hực</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tế</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còn</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rất</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nhiều</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nội</w:t>
      </w:r>
      <w:proofErr w:type="spellEnd"/>
      <w:r w:rsidR="00DD2D85" w:rsidRPr="00D70485">
        <w:rPr>
          <w:sz w:val="28"/>
          <w:shd w:val="clear" w:color="auto" w:fill="FFFFFF"/>
          <w:lang w:val="en-US"/>
        </w:rPr>
        <w:t xml:space="preserve"> dung chi </w:t>
      </w:r>
      <w:proofErr w:type="spellStart"/>
      <w:r w:rsidR="00DD2D85" w:rsidRPr="00D70485">
        <w:rPr>
          <w:sz w:val="28"/>
          <w:shd w:val="clear" w:color="auto" w:fill="FFFFFF"/>
          <w:lang w:val="en-US"/>
        </w:rPr>
        <w:t>khác</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cần</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thiết</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để</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phục</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vụ</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hoạt</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động</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đấu</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giá</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nhưng</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chưa</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được</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đưa</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vào</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danh</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mục</w:t>
      </w:r>
      <w:proofErr w:type="spellEnd"/>
      <w:r w:rsidR="00DD2D85" w:rsidRPr="00D70485">
        <w:rPr>
          <w:sz w:val="28"/>
          <w:shd w:val="clear" w:color="auto" w:fill="FFFFFF"/>
          <w:lang w:val="en-US"/>
        </w:rPr>
        <w:t xml:space="preserve"> chi </w:t>
      </w:r>
      <w:proofErr w:type="spellStart"/>
      <w:r w:rsidR="00DD2D85" w:rsidRPr="00D70485">
        <w:rPr>
          <w:sz w:val="28"/>
          <w:shd w:val="clear" w:color="auto" w:fill="FFFFFF"/>
          <w:lang w:val="en-US"/>
        </w:rPr>
        <w:t>trước</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khi</w:t>
      </w:r>
      <w:proofErr w:type="spellEnd"/>
      <w:r w:rsidR="00DD2D85" w:rsidRPr="00D70485">
        <w:rPr>
          <w:sz w:val="28"/>
          <w:shd w:val="clear" w:color="auto" w:fill="FFFFFF"/>
          <w:lang w:val="en-US"/>
        </w:rPr>
        <w:t xml:space="preserve"> </w:t>
      </w:r>
      <w:proofErr w:type="spellStart"/>
      <w:r w:rsidR="00DD2D85" w:rsidRPr="00D70485">
        <w:rPr>
          <w:sz w:val="28"/>
          <w:shd w:val="clear" w:color="auto" w:fill="FFFFFF"/>
          <w:lang w:val="en-US"/>
        </w:rPr>
        <w:t>nộp</w:t>
      </w:r>
      <w:proofErr w:type="spellEnd"/>
      <w:r w:rsidR="00DD2D85" w:rsidRPr="00D70485">
        <w:rPr>
          <w:sz w:val="28"/>
          <w:shd w:val="clear" w:color="auto" w:fill="FFFFFF"/>
          <w:lang w:val="en-US"/>
        </w:rPr>
        <w:t xml:space="preserve"> NSNN (</w:t>
      </w:r>
      <w:r w:rsidR="00DD2D85" w:rsidRPr="00D70485">
        <w:rPr>
          <w:sz w:val="28"/>
          <w:szCs w:val="28"/>
        </w:rPr>
        <w:t>chi phí quảng cáo, chi phí quản trị hệ thống đấu giá</w:t>
      </w:r>
      <w:r w:rsidR="00DD2D85" w:rsidRPr="00D70485">
        <w:rPr>
          <w:sz w:val="28"/>
          <w:szCs w:val="28"/>
          <w:lang w:val="en-US"/>
        </w:rPr>
        <w:t xml:space="preserve"> </w:t>
      </w:r>
      <w:r w:rsidR="00DD2D85" w:rsidRPr="00D70485">
        <w:rPr>
          <w:sz w:val="28"/>
          <w:szCs w:val="28"/>
        </w:rPr>
        <w:t>để nâng cao hiệu quả công tác đấu giá</w:t>
      </w:r>
      <w:r w:rsidR="00DD2D85" w:rsidRPr="00D70485">
        <w:rPr>
          <w:sz w:val="28"/>
          <w:szCs w:val="28"/>
          <w:lang w:val="en-US"/>
        </w:rPr>
        <w:t xml:space="preserve">, chi </w:t>
      </w:r>
      <w:proofErr w:type="spellStart"/>
      <w:r w:rsidR="00DD2D85" w:rsidRPr="00D70485">
        <w:rPr>
          <w:sz w:val="28"/>
          <w:szCs w:val="28"/>
          <w:lang w:val="en-US"/>
        </w:rPr>
        <w:t>phí</w:t>
      </w:r>
      <w:proofErr w:type="spellEnd"/>
      <w:r w:rsidR="00DD2D85" w:rsidRPr="00D70485">
        <w:rPr>
          <w:sz w:val="28"/>
          <w:szCs w:val="28"/>
          <w:lang w:val="en-US"/>
        </w:rPr>
        <w:t xml:space="preserve"> </w:t>
      </w:r>
      <w:proofErr w:type="spellStart"/>
      <w:r w:rsidR="00DD2D85" w:rsidRPr="00D70485">
        <w:rPr>
          <w:sz w:val="28"/>
          <w:szCs w:val="28"/>
          <w:lang w:val="en-US"/>
        </w:rPr>
        <w:t>giải</w:t>
      </w:r>
      <w:proofErr w:type="spellEnd"/>
      <w:r w:rsidR="00DD2D85" w:rsidRPr="00D70485">
        <w:rPr>
          <w:sz w:val="28"/>
          <w:szCs w:val="28"/>
          <w:lang w:val="en-US"/>
        </w:rPr>
        <w:t xml:space="preserve"> </w:t>
      </w:r>
      <w:proofErr w:type="spellStart"/>
      <w:r w:rsidR="00DD2D85" w:rsidRPr="00D70485">
        <w:rPr>
          <w:sz w:val="28"/>
          <w:szCs w:val="28"/>
          <w:lang w:val="en-US"/>
        </w:rPr>
        <w:t>đáp</w:t>
      </w:r>
      <w:proofErr w:type="spellEnd"/>
      <w:r w:rsidR="00DD2D85" w:rsidRPr="00D70485">
        <w:rPr>
          <w:sz w:val="28"/>
          <w:szCs w:val="28"/>
          <w:lang w:val="en-US"/>
        </w:rPr>
        <w:t xml:space="preserve"> </w:t>
      </w:r>
      <w:proofErr w:type="spellStart"/>
      <w:r w:rsidR="00DD2D85" w:rsidRPr="00D70485">
        <w:rPr>
          <w:sz w:val="28"/>
          <w:szCs w:val="28"/>
          <w:lang w:val="en-US"/>
        </w:rPr>
        <w:t>thắc</w:t>
      </w:r>
      <w:proofErr w:type="spellEnd"/>
      <w:r w:rsidR="00DD2D85" w:rsidRPr="00D70485">
        <w:rPr>
          <w:sz w:val="28"/>
          <w:szCs w:val="28"/>
          <w:lang w:val="en-US"/>
        </w:rPr>
        <w:t xml:space="preserve"> </w:t>
      </w:r>
      <w:proofErr w:type="spellStart"/>
      <w:r w:rsidR="00DD2D85" w:rsidRPr="00D70485">
        <w:rPr>
          <w:sz w:val="28"/>
          <w:szCs w:val="28"/>
          <w:lang w:val="en-US"/>
        </w:rPr>
        <w:t>mắc</w:t>
      </w:r>
      <w:proofErr w:type="spellEnd"/>
      <w:r w:rsidR="00DD2D85" w:rsidRPr="00D70485">
        <w:rPr>
          <w:sz w:val="28"/>
          <w:szCs w:val="28"/>
          <w:lang w:val="en-US"/>
        </w:rPr>
        <w:t xml:space="preserve"> </w:t>
      </w:r>
      <w:proofErr w:type="spellStart"/>
      <w:r w:rsidR="00DD2D85" w:rsidRPr="00D70485">
        <w:rPr>
          <w:sz w:val="28"/>
          <w:szCs w:val="28"/>
          <w:lang w:val="en-US"/>
        </w:rPr>
        <w:t>trong</w:t>
      </w:r>
      <w:proofErr w:type="spellEnd"/>
      <w:r w:rsidR="00DD2D85" w:rsidRPr="00D70485">
        <w:rPr>
          <w:sz w:val="28"/>
          <w:szCs w:val="28"/>
          <w:lang w:val="en-US"/>
        </w:rPr>
        <w:t xml:space="preserve"> </w:t>
      </w:r>
      <w:proofErr w:type="spellStart"/>
      <w:r w:rsidR="00DD2D85" w:rsidRPr="00D70485">
        <w:rPr>
          <w:sz w:val="28"/>
          <w:szCs w:val="28"/>
          <w:lang w:val="en-US"/>
        </w:rPr>
        <w:t>quá</w:t>
      </w:r>
      <w:proofErr w:type="spellEnd"/>
      <w:r w:rsidR="00DD2D85" w:rsidRPr="00D70485">
        <w:rPr>
          <w:sz w:val="28"/>
          <w:szCs w:val="28"/>
          <w:lang w:val="en-US"/>
        </w:rPr>
        <w:t xml:space="preserve"> </w:t>
      </w:r>
      <w:proofErr w:type="spellStart"/>
      <w:r w:rsidR="00DD2D85" w:rsidRPr="00D70485">
        <w:rPr>
          <w:sz w:val="28"/>
          <w:szCs w:val="28"/>
          <w:lang w:val="en-US"/>
        </w:rPr>
        <w:t>trình</w:t>
      </w:r>
      <w:proofErr w:type="spellEnd"/>
      <w:r w:rsidR="00DD2D85" w:rsidRPr="00D70485">
        <w:rPr>
          <w:sz w:val="28"/>
          <w:szCs w:val="28"/>
          <w:lang w:val="en-US"/>
        </w:rPr>
        <w:t xml:space="preserve"> </w:t>
      </w:r>
      <w:proofErr w:type="spellStart"/>
      <w:r w:rsidR="00DD2D85" w:rsidRPr="00D70485">
        <w:rPr>
          <w:sz w:val="28"/>
          <w:szCs w:val="28"/>
          <w:lang w:val="en-US"/>
        </w:rPr>
        <w:t>tổ</w:t>
      </w:r>
      <w:proofErr w:type="spellEnd"/>
      <w:r w:rsidR="00DD2D85" w:rsidRPr="00D70485">
        <w:rPr>
          <w:sz w:val="28"/>
          <w:szCs w:val="28"/>
          <w:lang w:val="en-US"/>
        </w:rPr>
        <w:t xml:space="preserve"> </w:t>
      </w:r>
      <w:proofErr w:type="spellStart"/>
      <w:r w:rsidR="00DD2D85" w:rsidRPr="00D70485">
        <w:rPr>
          <w:sz w:val="28"/>
          <w:szCs w:val="28"/>
          <w:lang w:val="en-US"/>
        </w:rPr>
        <w:t>chức</w:t>
      </w:r>
      <w:proofErr w:type="spellEnd"/>
      <w:r w:rsidR="00DD2D85" w:rsidRPr="00D70485">
        <w:rPr>
          <w:sz w:val="28"/>
          <w:szCs w:val="28"/>
          <w:lang w:val="en-US"/>
        </w:rPr>
        <w:t xml:space="preserve"> </w:t>
      </w:r>
      <w:proofErr w:type="spellStart"/>
      <w:r w:rsidR="00DD2D85" w:rsidRPr="00D70485">
        <w:rPr>
          <w:sz w:val="28"/>
          <w:szCs w:val="28"/>
          <w:lang w:val="en-US"/>
        </w:rPr>
        <w:t>đấu</w:t>
      </w:r>
      <w:proofErr w:type="spellEnd"/>
      <w:r w:rsidR="00DD2D85" w:rsidRPr="00D70485">
        <w:rPr>
          <w:sz w:val="28"/>
          <w:szCs w:val="28"/>
          <w:lang w:val="en-US"/>
        </w:rPr>
        <w:t xml:space="preserve"> </w:t>
      </w:r>
      <w:proofErr w:type="spellStart"/>
      <w:proofErr w:type="gramStart"/>
      <w:r w:rsidR="00DD2D85" w:rsidRPr="00D70485">
        <w:rPr>
          <w:sz w:val="28"/>
          <w:szCs w:val="28"/>
          <w:lang w:val="en-US"/>
        </w:rPr>
        <w:t>giá</w:t>
      </w:r>
      <w:proofErr w:type="spellEnd"/>
      <w:r w:rsidR="00DD2D85" w:rsidRPr="00D70485">
        <w:rPr>
          <w:sz w:val="28"/>
          <w:szCs w:val="28"/>
          <w:lang w:val="en-US"/>
        </w:rPr>
        <w:t>,…</w:t>
      </w:r>
      <w:proofErr w:type="gramEnd"/>
      <w:r w:rsidR="00DD2D85" w:rsidRPr="00D70485">
        <w:rPr>
          <w:sz w:val="28"/>
          <w:szCs w:val="28"/>
          <w:lang w:val="en-US"/>
        </w:rPr>
        <w:t>.).</w:t>
      </w:r>
    </w:p>
    <w:p w14:paraId="6C62ACEB" w14:textId="77777777" w:rsidR="007D02CC" w:rsidRPr="00D70485" w:rsidRDefault="00FB0AAE" w:rsidP="00D70485">
      <w:pPr>
        <w:spacing w:before="40" w:after="40" w:line="276" w:lineRule="auto"/>
        <w:ind w:right="-29" w:firstLine="720"/>
        <w:jc w:val="both"/>
        <w:rPr>
          <w:sz w:val="28"/>
          <w:szCs w:val="28"/>
        </w:rPr>
      </w:pPr>
      <w:r w:rsidRPr="00D70485">
        <w:rPr>
          <w:sz w:val="28"/>
          <w:szCs w:val="28"/>
        </w:rPr>
        <w:t>+ Đối với người dân: Chính sách không có ảnh hưởng.</w:t>
      </w:r>
    </w:p>
    <w:p w14:paraId="6C62ACEC" w14:textId="77777777" w:rsidR="007D02CC" w:rsidRPr="00D70485" w:rsidRDefault="00FB0AAE" w:rsidP="00D70485">
      <w:pPr>
        <w:tabs>
          <w:tab w:val="left" w:pos="851"/>
        </w:tabs>
        <w:spacing w:before="40" w:after="40" w:line="276" w:lineRule="auto"/>
        <w:ind w:right="-29" w:firstLine="720"/>
        <w:jc w:val="both"/>
        <w:rPr>
          <w:sz w:val="28"/>
          <w:szCs w:val="28"/>
        </w:rPr>
      </w:pPr>
      <w:r w:rsidRPr="00D70485">
        <w:rPr>
          <w:i/>
          <w:sz w:val="28"/>
          <w:szCs w:val="28"/>
        </w:rPr>
        <w:t xml:space="preserve">- Tác động về giới: </w:t>
      </w:r>
      <w:r w:rsidRPr="00D70485">
        <w:rPr>
          <w:sz w:val="28"/>
          <w:szCs w:val="28"/>
        </w:rPr>
        <w:t>Giải pháp không phát sinh các vấn đề liên quan đến giới.</w:t>
      </w:r>
    </w:p>
    <w:p w14:paraId="6C62ACED" w14:textId="77777777" w:rsidR="007D02CC" w:rsidRPr="00D70485" w:rsidRDefault="00FB0AAE" w:rsidP="00D70485">
      <w:pPr>
        <w:tabs>
          <w:tab w:val="left" w:pos="1358"/>
        </w:tabs>
        <w:spacing w:before="40" w:after="40" w:line="276" w:lineRule="auto"/>
        <w:ind w:right="-29" w:firstLine="720"/>
        <w:jc w:val="both"/>
        <w:rPr>
          <w:sz w:val="28"/>
          <w:szCs w:val="28"/>
        </w:rPr>
      </w:pPr>
      <w:r w:rsidRPr="00D70485">
        <w:rPr>
          <w:i/>
          <w:sz w:val="28"/>
          <w:szCs w:val="28"/>
        </w:rPr>
        <w:t xml:space="preserve">- Tác động về thủ tục hành chính: </w:t>
      </w:r>
      <w:r w:rsidRPr="00D70485">
        <w:rPr>
          <w:sz w:val="28"/>
          <w:szCs w:val="28"/>
        </w:rPr>
        <w:t>Giải pháp không làm phát sinh thủ tục hành chính.</w:t>
      </w:r>
    </w:p>
    <w:p w14:paraId="04351CB4" w14:textId="5C413D3E" w:rsidR="00DD2D85" w:rsidRPr="00D70485" w:rsidRDefault="00FB0AAE" w:rsidP="00D70485">
      <w:pPr>
        <w:tabs>
          <w:tab w:val="left" w:pos="1479"/>
        </w:tabs>
        <w:spacing w:before="40" w:after="40" w:line="276" w:lineRule="auto"/>
        <w:ind w:right="-28" w:firstLine="720"/>
        <w:jc w:val="both"/>
        <w:rPr>
          <w:i/>
          <w:strike/>
          <w:sz w:val="28"/>
          <w:szCs w:val="28"/>
        </w:rPr>
      </w:pPr>
      <w:r w:rsidRPr="00D70485">
        <w:rPr>
          <w:i/>
          <w:sz w:val="28"/>
          <w:szCs w:val="28"/>
        </w:rPr>
        <w:t xml:space="preserve">b) Giải pháp 2: </w:t>
      </w:r>
      <w:proofErr w:type="spellStart"/>
      <w:r w:rsidR="00DD2D85" w:rsidRPr="00D70485">
        <w:rPr>
          <w:i/>
          <w:sz w:val="28"/>
          <w:szCs w:val="28"/>
          <w:lang w:val="en-US"/>
        </w:rPr>
        <w:t>Bổ</w:t>
      </w:r>
      <w:proofErr w:type="spellEnd"/>
      <w:r w:rsidR="00DD2D85" w:rsidRPr="00D70485">
        <w:rPr>
          <w:i/>
          <w:sz w:val="28"/>
          <w:szCs w:val="28"/>
          <w:lang w:val="en-US"/>
        </w:rPr>
        <w:t xml:space="preserve"> sung </w:t>
      </w:r>
      <w:proofErr w:type="spellStart"/>
      <w:r w:rsidR="00DD2D85" w:rsidRPr="00D70485">
        <w:rPr>
          <w:i/>
          <w:sz w:val="28"/>
          <w:szCs w:val="28"/>
          <w:lang w:val="en-US"/>
        </w:rPr>
        <w:t>các</w:t>
      </w:r>
      <w:proofErr w:type="spellEnd"/>
      <w:r w:rsidR="00DD2D85" w:rsidRPr="00D70485">
        <w:rPr>
          <w:i/>
          <w:sz w:val="28"/>
          <w:szCs w:val="28"/>
          <w:lang w:val="en-US"/>
        </w:rPr>
        <w:t xml:space="preserve"> </w:t>
      </w:r>
      <w:proofErr w:type="spellStart"/>
      <w:r w:rsidR="00DD2D85" w:rsidRPr="00D70485">
        <w:rPr>
          <w:i/>
          <w:sz w:val="28"/>
          <w:szCs w:val="28"/>
          <w:lang w:val="en-US"/>
        </w:rPr>
        <w:t>nội</w:t>
      </w:r>
      <w:proofErr w:type="spellEnd"/>
      <w:r w:rsidR="00DD2D85" w:rsidRPr="00D70485">
        <w:rPr>
          <w:i/>
          <w:sz w:val="28"/>
          <w:szCs w:val="28"/>
          <w:lang w:val="en-US"/>
        </w:rPr>
        <w:t xml:space="preserve"> dung chi </w:t>
      </w:r>
      <w:proofErr w:type="spellStart"/>
      <w:r w:rsidR="00DD2D85" w:rsidRPr="00D70485">
        <w:rPr>
          <w:i/>
          <w:sz w:val="28"/>
          <w:szCs w:val="28"/>
          <w:lang w:val="en-US"/>
        </w:rPr>
        <w:t>trước</w:t>
      </w:r>
      <w:proofErr w:type="spellEnd"/>
      <w:r w:rsidR="00DD2D85" w:rsidRPr="00D70485">
        <w:rPr>
          <w:i/>
          <w:sz w:val="28"/>
          <w:szCs w:val="28"/>
          <w:lang w:val="en-US"/>
        </w:rPr>
        <w:t xml:space="preserve"> </w:t>
      </w:r>
      <w:proofErr w:type="spellStart"/>
      <w:r w:rsidR="00DD2D85" w:rsidRPr="00D70485">
        <w:rPr>
          <w:i/>
          <w:sz w:val="28"/>
          <w:szCs w:val="28"/>
          <w:lang w:val="en-US"/>
        </w:rPr>
        <w:t>khi</w:t>
      </w:r>
      <w:proofErr w:type="spellEnd"/>
      <w:r w:rsidR="00DD2D85" w:rsidRPr="00D70485">
        <w:rPr>
          <w:i/>
          <w:sz w:val="28"/>
          <w:szCs w:val="28"/>
          <w:lang w:val="en-US"/>
        </w:rPr>
        <w:t xml:space="preserve"> </w:t>
      </w:r>
      <w:proofErr w:type="spellStart"/>
      <w:r w:rsidR="00DD2D85" w:rsidRPr="00D70485">
        <w:rPr>
          <w:i/>
          <w:sz w:val="28"/>
          <w:szCs w:val="28"/>
          <w:lang w:val="en-US"/>
        </w:rPr>
        <w:t>nộp</w:t>
      </w:r>
      <w:proofErr w:type="spellEnd"/>
      <w:r w:rsidR="00DD2D85" w:rsidRPr="00D70485">
        <w:rPr>
          <w:i/>
          <w:sz w:val="28"/>
          <w:szCs w:val="28"/>
          <w:lang w:val="en-US"/>
        </w:rPr>
        <w:t xml:space="preserve"> NSNN </w:t>
      </w:r>
      <w:proofErr w:type="spellStart"/>
      <w:r w:rsidR="00DD2D85" w:rsidRPr="00D70485">
        <w:rPr>
          <w:i/>
          <w:sz w:val="28"/>
          <w:szCs w:val="28"/>
          <w:lang w:val="en-US"/>
        </w:rPr>
        <w:t>để</w:t>
      </w:r>
      <w:proofErr w:type="spellEnd"/>
      <w:r w:rsidR="00DD2D85" w:rsidRPr="00D70485">
        <w:rPr>
          <w:i/>
          <w:sz w:val="28"/>
          <w:szCs w:val="28"/>
          <w:lang w:val="en-US"/>
        </w:rPr>
        <w:t xml:space="preserve"> </w:t>
      </w:r>
      <w:proofErr w:type="spellStart"/>
      <w:r w:rsidR="00DD2D85" w:rsidRPr="00D70485">
        <w:rPr>
          <w:i/>
          <w:sz w:val="28"/>
          <w:szCs w:val="28"/>
          <w:lang w:val="en-US"/>
        </w:rPr>
        <w:t>nâng</w:t>
      </w:r>
      <w:proofErr w:type="spellEnd"/>
      <w:r w:rsidR="00DD2D85" w:rsidRPr="00D70485">
        <w:rPr>
          <w:i/>
          <w:sz w:val="28"/>
          <w:szCs w:val="28"/>
          <w:lang w:val="en-US"/>
        </w:rPr>
        <w:t xml:space="preserve"> </w:t>
      </w:r>
      <w:proofErr w:type="spellStart"/>
      <w:r w:rsidR="00DD2D85" w:rsidRPr="00D70485">
        <w:rPr>
          <w:i/>
          <w:sz w:val="28"/>
          <w:szCs w:val="28"/>
          <w:lang w:val="en-US"/>
        </w:rPr>
        <w:t>cao</w:t>
      </w:r>
      <w:proofErr w:type="spellEnd"/>
      <w:r w:rsidR="00DD2D85" w:rsidRPr="00D70485">
        <w:rPr>
          <w:i/>
          <w:sz w:val="28"/>
          <w:szCs w:val="28"/>
          <w:lang w:val="en-US"/>
        </w:rPr>
        <w:t xml:space="preserve"> </w:t>
      </w:r>
      <w:proofErr w:type="spellStart"/>
      <w:r w:rsidR="00DD2D85" w:rsidRPr="00D70485">
        <w:rPr>
          <w:i/>
          <w:sz w:val="28"/>
          <w:szCs w:val="28"/>
          <w:lang w:val="en-US"/>
        </w:rPr>
        <w:t>hiệu</w:t>
      </w:r>
      <w:proofErr w:type="spellEnd"/>
      <w:r w:rsidR="00DD2D85" w:rsidRPr="00D70485">
        <w:rPr>
          <w:i/>
          <w:sz w:val="28"/>
          <w:szCs w:val="28"/>
          <w:lang w:val="en-US"/>
        </w:rPr>
        <w:t xml:space="preserve"> </w:t>
      </w:r>
      <w:proofErr w:type="spellStart"/>
      <w:r w:rsidR="00DD2D85" w:rsidRPr="00D70485">
        <w:rPr>
          <w:i/>
          <w:sz w:val="28"/>
          <w:szCs w:val="28"/>
          <w:lang w:val="en-US"/>
        </w:rPr>
        <w:t>quả</w:t>
      </w:r>
      <w:proofErr w:type="spellEnd"/>
      <w:r w:rsidR="00DD2D85" w:rsidRPr="00D70485">
        <w:rPr>
          <w:i/>
          <w:sz w:val="28"/>
          <w:szCs w:val="28"/>
          <w:lang w:val="en-US"/>
        </w:rPr>
        <w:t xml:space="preserve"> </w:t>
      </w:r>
      <w:proofErr w:type="spellStart"/>
      <w:r w:rsidR="00DD2D85" w:rsidRPr="00D70485">
        <w:rPr>
          <w:i/>
          <w:sz w:val="28"/>
          <w:szCs w:val="28"/>
          <w:lang w:val="en-US"/>
        </w:rPr>
        <w:t>công</w:t>
      </w:r>
      <w:proofErr w:type="spellEnd"/>
      <w:r w:rsidR="00DD2D85" w:rsidRPr="00D70485">
        <w:rPr>
          <w:i/>
          <w:sz w:val="28"/>
          <w:szCs w:val="28"/>
          <w:lang w:val="en-US"/>
        </w:rPr>
        <w:t xml:space="preserve"> </w:t>
      </w:r>
      <w:proofErr w:type="spellStart"/>
      <w:r w:rsidR="00DD2D85" w:rsidRPr="00D70485">
        <w:rPr>
          <w:i/>
          <w:sz w:val="28"/>
          <w:szCs w:val="28"/>
          <w:lang w:val="en-US"/>
        </w:rPr>
        <w:t>tác</w:t>
      </w:r>
      <w:proofErr w:type="spellEnd"/>
      <w:r w:rsidR="00DD2D85" w:rsidRPr="00D70485">
        <w:rPr>
          <w:i/>
          <w:sz w:val="28"/>
          <w:szCs w:val="28"/>
          <w:lang w:val="en-US"/>
        </w:rPr>
        <w:t xml:space="preserve"> </w:t>
      </w:r>
      <w:proofErr w:type="spellStart"/>
      <w:r w:rsidR="00DD2D85" w:rsidRPr="00D70485">
        <w:rPr>
          <w:i/>
          <w:sz w:val="28"/>
          <w:szCs w:val="28"/>
          <w:lang w:val="en-US"/>
        </w:rPr>
        <w:t>đấu</w:t>
      </w:r>
      <w:proofErr w:type="spellEnd"/>
      <w:r w:rsidR="00DD2D85" w:rsidRPr="00D70485">
        <w:rPr>
          <w:i/>
          <w:sz w:val="28"/>
          <w:szCs w:val="28"/>
          <w:lang w:val="en-US"/>
        </w:rPr>
        <w:t xml:space="preserve"> </w:t>
      </w:r>
      <w:proofErr w:type="spellStart"/>
      <w:r w:rsidR="00DD2D85" w:rsidRPr="00D70485">
        <w:rPr>
          <w:i/>
          <w:sz w:val="28"/>
          <w:szCs w:val="28"/>
          <w:lang w:val="en-US"/>
        </w:rPr>
        <w:t>giá</w:t>
      </w:r>
      <w:proofErr w:type="spellEnd"/>
      <w:r w:rsidR="00DD2D85" w:rsidRPr="00D70485">
        <w:rPr>
          <w:i/>
          <w:sz w:val="28"/>
          <w:szCs w:val="28"/>
          <w:lang w:val="en-US"/>
        </w:rPr>
        <w:t xml:space="preserve"> </w:t>
      </w:r>
      <w:proofErr w:type="spellStart"/>
      <w:r w:rsidR="00DD2D85" w:rsidRPr="00D70485">
        <w:rPr>
          <w:i/>
          <w:sz w:val="28"/>
          <w:szCs w:val="28"/>
          <w:lang w:val="en-US"/>
        </w:rPr>
        <w:t>biển</w:t>
      </w:r>
      <w:proofErr w:type="spellEnd"/>
      <w:r w:rsidR="00DD2D85" w:rsidRPr="00D70485">
        <w:rPr>
          <w:i/>
          <w:sz w:val="28"/>
          <w:szCs w:val="28"/>
          <w:lang w:val="en-US"/>
        </w:rPr>
        <w:t xml:space="preserve"> </w:t>
      </w:r>
      <w:proofErr w:type="spellStart"/>
      <w:r w:rsidR="00DD2D85" w:rsidRPr="00D70485">
        <w:rPr>
          <w:i/>
          <w:sz w:val="28"/>
          <w:szCs w:val="28"/>
          <w:lang w:val="en-US"/>
        </w:rPr>
        <w:t>số</w:t>
      </w:r>
      <w:proofErr w:type="spellEnd"/>
      <w:r w:rsidR="00DD2D85" w:rsidRPr="00D70485">
        <w:rPr>
          <w:i/>
          <w:sz w:val="28"/>
          <w:szCs w:val="28"/>
          <w:lang w:val="en-US"/>
        </w:rPr>
        <w:t xml:space="preserve"> </w:t>
      </w:r>
      <w:proofErr w:type="spellStart"/>
      <w:r w:rsidR="00DD2D85" w:rsidRPr="00D70485">
        <w:rPr>
          <w:i/>
          <w:sz w:val="28"/>
          <w:szCs w:val="28"/>
          <w:lang w:val="en-US"/>
        </w:rPr>
        <w:t>xe</w:t>
      </w:r>
      <w:proofErr w:type="spellEnd"/>
      <w:r w:rsidR="00DD2D85" w:rsidRPr="00D70485">
        <w:rPr>
          <w:i/>
          <w:sz w:val="28"/>
          <w:szCs w:val="28"/>
          <w:lang w:val="en-US"/>
        </w:rPr>
        <w:t>.</w:t>
      </w:r>
    </w:p>
    <w:p w14:paraId="6C62ACEF" w14:textId="7E80B8DC" w:rsidR="007D02CC" w:rsidRPr="00D70485" w:rsidRDefault="00FB0AAE" w:rsidP="00D70485">
      <w:pPr>
        <w:tabs>
          <w:tab w:val="left" w:pos="1358"/>
        </w:tabs>
        <w:spacing w:before="40" w:after="40" w:line="276" w:lineRule="auto"/>
        <w:ind w:right="-29" w:firstLine="720"/>
        <w:jc w:val="both"/>
        <w:rPr>
          <w:i/>
          <w:sz w:val="28"/>
          <w:szCs w:val="28"/>
          <w:lang w:val="en-US"/>
        </w:rPr>
      </w:pPr>
      <w:r w:rsidRPr="00D70485">
        <w:rPr>
          <w:i/>
          <w:sz w:val="28"/>
          <w:szCs w:val="28"/>
        </w:rPr>
        <w:t>- Tác độ</w:t>
      </w:r>
      <w:r w:rsidR="00DD2D85" w:rsidRPr="00D70485">
        <w:rPr>
          <w:i/>
          <w:sz w:val="28"/>
          <w:szCs w:val="28"/>
        </w:rPr>
        <w:t>ng đối với hệ thống pháp luật: N</w:t>
      </w:r>
      <w:r w:rsidRPr="00D70485">
        <w:rPr>
          <w:i/>
          <w:sz w:val="28"/>
          <w:szCs w:val="28"/>
        </w:rPr>
        <w:t xml:space="preserve">ội dung </w:t>
      </w:r>
      <w:proofErr w:type="spellStart"/>
      <w:r w:rsidR="009570C7" w:rsidRPr="00D70485">
        <w:rPr>
          <w:i/>
          <w:sz w:val="28"/>
          <w:szCs w:val="28"/>
          <w:lang w:val="en-US"/>
        </w:rPr>
        <w:t>đã</w:t>
      </w:r>
      <w:proofErr w:type="spellEnd"/>
      <w:r w:rsidR="009570C7" w:rsidRPr="00D70485">
        <w:rPr>
          <w:i/>
          <w:sz w:val="28"/>
          <w:szCs w:val="28"/>
          <w:lang w:val="en-US"/>
        </w:rPr>
        <w:t xml:space="preserve"> </w:t>
      </w:r>
      <w:proofErr w:type="spellStart"/>
      <w:r w:rsidR="009570C7" w:rsidRPr="00D70485">
        <w:rPr>
          <w:i/>
          <w:sz w:val="28"/>
          <w:szCs w:val="28"/>
          <w:lang w:val="en-US"/>
        </w:rPr>
        <w:t>được</w:t>
      </w:r>
      <w:proofErr w:type="spellEnd"/>
      <w:r w:rsidR="009570C7" w:rsidRPr="00D70485">
        <w:rPr>
          <w:i/>
          <w:sz w:val="28"/>
          <w:szCs w:val="28"/>
          <w:lang w:val="en-US"/>
        </w:rPr>
        <w:t xml:space="preserve"> </w:t>
      </w:r>
      <w:r w:rsidRPr="00D70485">
        <w:rPr>
          <w:i/>
          <w:sz w:val="28"/>
          <w:szCs w:val="28"/>
        </w:rPr>
        <w:t>quy định tại khoản 6, Điều 37 Luật Trật tự an toàn giao thông đường bộ</w:t>
      </w:r>
      <w:r w:rsidR="004F4F43" w:rsidRPr="00D70485">
        <w:rPr>
          <w:i/>
          <w:sz w:val="28"/>
          <w:szCs w:val="28"/>
          <w:lang w:val="en-US"/>
        </w:rPr>
        <w:t>,</w:t>
      </w:r>
      <w:r w:rsidRPr="00D70485">
        <w:rPr>
          <w:i/>
          <w:sz w:val="28"/>
          <w:szCs w:val="28"/>
        </w:rPr>
        <w:t xml:space="preserve"> </w:t>
      </w:r>
      <w:proofErr w:type="spellStart"/>
      <w:r w:rsidR="009570C7" w:rsidRPr="00D70485">
        <w:rPr>
          <w:i/>
          <w:sz w:val="28"/>
          <w:szCs w:val="28"/>
          <w:lang w:val="en-US"/>
        </w:rPr>
        <w:t>được</w:t>
      </w:r>
      <w:proofErr w:type="spellEnd"/>
      <w:r w:rsidR="009570C7" w:rsidRPr="00D70485">
        <w:rPr>
          <w:i/>
          <w:sz w:val="28"/>
          <w:szCs w:val="28"/>
          <w:lang w:val="en-US"/>
        </w:rPr>
        <w:t xml:space="preserve"> </w:t>
      </w:r>
      <w:r w:rsidR="00DD2D85" w:rsidRPr="00D70485">
        <w:rPr>
          <w:i/>
          <w:sz w:val="28"/>
          <w:szCs w:val="28"/>
          <w:lang w:val="en-US"/>
        </w:rPr>
        <w:t>đ</w:t>
      </w:r>
      <w:r w:rsidR="00DD2D85" w:rsidRPr="00D70485">
        <w:rPr>
          <w:i/>
          <w:sz w:val="28"/>
          <w:szCs w:val="28"/>
        </w:rPr>
        <w:t>iều chỉnh phù hợp với quy định pháp luật hiện hành</w:t>
      </w:r>
      <w:r w:rsidR="009570C7" w:rsidRPr="00D70485">
        <w:rPr>
          <w:i/>
          <w:sz w:val="28"/>
          <w:szCs w:val="28"/>
          <w:lang w:val="en-US"/>
        </w:rPr>
        <w:t>.</w:t>
      </w:r>
    </w:p>
    <w:p w14:paraId="6C62ACF0" w14:textId="77777777" w:rsidR="007D02CC" w:rsidRPr="00D70485" w:rsidRDefault="00FB0AAE" w:rsidP="00D70485">
      <w:pPr>
        <w:tabs>
          <w:tab w:val="left" w:pos="1479"/>
        </w:tabs>
        <w:spacing w:before="40" w:after="40" w:line="276" w:lineRule="auto"/>
        <w:ind w:right="-28" w:firstLine="720"/>
        <w:jc w:val="both"/>
        <w:rPr>
          <w:i/>
          <w:sz w:val="28"/>
          <w:szCs w:val="28"/>
        </w:rPr>
      </w:pPr>
      <w:r w:rsidRPr="00D70485">
        <w:rPr>
          <w:i/>
          <w:sz w:val="28"/>
          <w:szCs w:val="28"/>
        </w:rPr>
        <w:t>- Tác động về kinh tế, xã hội:</w:t>
      </w:r>
    </w:p>
    <w:p w14:paraId="7BE972E5" w14:textId="77777777" w:rsidR="009570C7" w:rsidRPr="00D70485" w:rsidRDefault="00FB0AAE" w:rsidP="00D70485">
      <w:pPr>
        <w:spacing w:before="40" w:after="40" w:line="276" w:lineRule="auto"/>
        <w:ind w:right="-28" w:firstLine="720"/>
        <w:jc w:val="both"/>
        <w:rPr>
          <w:sz w:val="28"/>
          <w:szCs w:val="28"/>
        </w:rPr>
      </w:pPr>
      <w:r w:rsidRPr="00D70485">
        <w:rPr>
          <w:sz w:val="28"/>
          <w:szCs w:val="28"/>
        </w:rPr>
        <w:t xml:space="preserve">+ Đối với Nhà nước: </w:t>
      </w:r>
    </w:p>
    <w:p w14:paraId="4BF1EDB2" w14:textId="554D8AA5" w:rsidR="009570C7" w:rsidRPr="00D70485" w:rsidRDefault="009570C7" w:rsidP="00D70485">
      <w:pPr>
        <w:spacing w:before="40" w:after="40" w:line="276" w:lineRule="auto"/>
        <w:ind w:right="-28" w:firstLine="720"/>
        <w:jc w:val="both"/>
        <w:rPr>
          <w:sz w:val="28"/>
          <w:szCs w:val="28"/>
          <w:lang w:val="en-US"/>
        </w:rPr>
      </w:pPr>
      <w:proofErr w:type="spellStart"/>
      <w:r w:rsidRPr="00D70485">
        <w:rPr>
          <w:sz w:val="28"/>
          <w:shd w:val="clear" w:color="auto" w:fill="FFFFFF"/>
          <w:lang w:val="en-US"/>
        </w:rPr>
        <w:lastRenderedPageBreak/>
        <w:t>Việc</w:t>
      </w:r>
      <w:proofErr w:type="spellEnd"/>
      <w:r w:rsidRPr="00D70485">
        <w:rPr>
          <w:sz w:val="28"/>
          <w:shd w:val="clear" w:color="auto" w:fill="FFFFFF"/>
          <w:lang w:val="en-US"/>
        </w:rPr>
        <w:t xml:space="preserve"> </w:t>
      </w:r>
      <w:proofErr w:type="spellStart"/>
      <w:r w:rsidRPr="00D70485">
        <w:rPr>
          <w:sz w:val="28"/>
          <w:shd w:val="clear" w:color="auto" w:fill="FFFFFF"/>
          <w:lang w:val="en-US"/>
        </w:rPr>
        <w:t>bổ</w:t>
      </w:r>
      <w:proofErr w:type="spellEnd"/>
      <w:r w:rsidRPr="00D70485">
        <w:rPr>
          <w:sz w:val="28"/>
          <w:shd w:val="clear" w:color="auto" w:fill="FFFFFF"/>
          <w:lang w:val="en-US"/>
        </w:rPr>
        <w:t xml:space="preserve"> sung </w:t>
      </w:r>
      <w:proofErr w:type="spellStart"/>
      <w:r w:rsidRPr="00D70485">
        <w:rPr>
          <w:sz w:val="28"/>
          <w:shd w:val="clear" w:color="auto" w:fill="FFFFFF"/>
          <w:lang w:val="en-US"/>
        </w:rPr>
        <w:t>các</w:t>
      </w:r>
      <w:proofErr w:type="spellEnd"/>
      <w:r w:rsidRPr="00D70485">
        <w:rPr>
          <w:sz w:val="28"/>
          <w:shd w:val="clear" w:color="auto" w:fill="FFFFFF"/>
          <w:lang w:val="en-US"/>
        </w:rPr>
        <w:t xml:space="preserve"> </w:t>
      </w:r>
      <w:proofErr w:type="spellStart"/>
      <w:r w:rsidRPr="00D70485">
        <w:rPr>
          <w:sz w:val="28"/>
          <w:shd w:val="clear" w:color="auto" w:fill="FFFFFF"/>
          <w:lang w:val="en-US"/>
        </w:rPr>
        <w:t>nội</w:t>
      </w:r>
      <w:proofErr w:type="spellEnd"/>
      <w:r w:rsidRPr="00D70485">
        <w:rPr>
          <w:sz w:val="28"/>
          <w:shd w:val="clear" w:color="auto" w:fill="FFFFFF"/>
          <w:lang w:val="en-US"/>
        </w:rPr>
        <w:t xml:space="preserve"> dung chi (</w:t>
      </w:r>
      <w:r w:rsidRPr="00D70485">
        <w:rPr>
          <w:sz w:val="28"/>
          <w:szCs w:val="28"/>
        </w:rPr>
        <w:t>chi phí quảng cáo, chi phí quản trị hệ thống đấu giá</w:t>
      </w:r>
      <w:r w:rsidRPr="00D70485">
        <w:rPr>
          <w:sz w:val="28"/>
          <w:szCs w:val="28"/>
          <w:lang w:val="en-US"/>
        </w:rPr>
        <w:t xml:space="preserve">, chi </w:t>
      </w:r>
      <w:proofErr w:type="spellStart"/>
      <w:r w:rsidRPr="00D70485">
        <w:rPr>
          <w:sz w:val="28"/>
          <w:szCs w:val="28"/>
          <w:lang w:val="en-US"/>
        </w:rPr>
        <w:t>phí</w:t>
      </w:r>
      <w:proofErr w:type="spellEnd"/>
      <w:r w:rsidRPr="00D70485">
        <w:rPr>
          <w:sz w:val="28"/>
          <w:szCs w:val="28"/>
          <w:lang w:val="en-US"/>
        </w:rPr>
        <w:t xml:space="preserve"> </w:t>
      </w:r>
      <w:proofErr w:type="spellStart"/>
      <w:r w:rsidRPr="00D70485">
        <w:rPr>
          <w:sz w:val="28"/>
          <w:szCs w:val="28"/>
          <w:lang w:val="en-US"/>
        </w:rPr>
        <w:t>giải</w:t>
      </w:r>
      <w:proofErr w:type="spellEnd"/>
      <w:r w:rsidRPr="00D70485">
        <w:rPr>
          <w:sz w:val="28"/>
          <w:szCs w:val="28"/>
          <w:lang w:val="en-US"/>
        </w:rPr>
        <w:t xml:space="preserve"> </w:t>
      </w:r>
      <w:proofErr w:type="spellStart"/>
      <w:r w:rsidRPr="00D70485">
        <w:rPr>
          <w:sz w:val="28"/>
          <w:szCs w:val="28"/>
          <w:lang w:val="en-US"/>
        </w:rPr>
        <w:t>đáp</w:t>
      </w:r>
      <w:proofErr w:type="spellEnd"/>
      <w:r w:rsidRPr="00D70485">
        <w:rPr>
          <w:sz w:val="28"/>
          <w:szCs w:val="28"/>
          <w:lang w:val="en-US"/>
        </w:rPr>
        <w:t xml:space="preserve"> </w:t>
      </w:r>
      <w:proofErr w:type="spellStart"/>
      <w:r w:rsidRPr="00D70485">
        <w:rPr>
          <w:sz w:val="28"/>
          <w:szCs w:val="28"/>
          <w:lang w:val="en-US"/>
        </w:rPr>
        <w:t>thắc</w:t>
      </w:r>
      <w:proofErr w:type="spellEnd"/>
      <w:r w:rsidRPr="00D70485">
        <w:rPr>
          <w:sz w:val="28"/>
          <w:szCs w:val="28"/>
          <w:lang w:val="en-US"/>
        </w:rPr>
        <w:t xml:space="preserve"> </w:t>
      </w:r>
      <w:proofErr w:type="spellStart"/>
      <w:r w:rsidRPr="00D70485">
        <w:rPr>
          <w:sz w:val="28"/>
          <w:szCs w:val="28"/>
          <w:lang w:val="en-US"/>
        </w:rPr>
        <w:t>mắc</w:t>
      </w:r>
      <w:proofErr w:type="spellEnd"/>
      <w:r w:rsidRPr="00D70485">
        <w:rPr>
          <w:sz w:val="28"/>
          <w:szCs w:val="28"/>
          <w:lang w:val="en-US"/>
        </w:rPr>
        <w:t xml:space="preserve"> </w:t>
      </w:r>
      <w:proofErr w:type="spellStart"/>
      <w:r w:rsidRPr="00D70485">
        <w:rPr>
          <w:sz w:val="28"/>
          <w:szCs w:val="28"/>
          <w:lang w:val="en-US"/>
        </w:rPr>
        <w:t>trong</w:t>
      </w:r>
      <w:proofErr w:type="spellEnd"/>
      <w:r w:rsidRPr="00D70485">
        <w:rPr>
          <w:sz w:val="28"/>
          <w:szCs w:val="28"/>
          <w:lang w:val="en-US"/>
        </w:rPr>
        <w:t xml:space="preserve"> </w:t>
      </w:r>
      <w:proofErr w:type="spellStart"/>
      <w:r w:rsidRPr="00D70485">
        <w:rPr>
          <w:sz w:val="28"/>
          <w:szCs w:val="28"/>
          <w:lang w:val="en-US"/>
        </w:rPr>
        <w:t>quá</w:t>
      </w:r>
      <w:proofErr w:type="spellEnd"/>
      <w:r w:rsidRPr="00D70485">
        <w:rPr>
          <w:sz w:val="28"/>
          <w:szCs w:val="28"/>
          <w:lang w:val="en-US"/>
        </w:rPr>
        <w:t xml:space="preserve"> </w:t>
      </w:r>
      <w:proofErr w:type="spellStart"/>
      <w:r w:rsidRPr="00D70485">
        <w:rPr>
          <w:sz w:val="28"/>
          <w:szCs w:val="28"/>
          <w:lang w:val="en-US"/>
        </w:rPr>
        <w:t>trình</w:t>
      </w:r>
      <w:proofErr w:type="spellEnd"/>
      <w:r w:rsidRPr="00D70485">
        <w:rPr>
          <w:sz w:val="28"/>
          <w:szCs w:val="28"/>
          <w:lang w:val="en-US"/>
        </w:rPr>
        <w:t xml:space="preserve"> </w:t>
      </w:r>
      <w:proofErr w:type="spellStart"/>
      <w:r w:rsidRPr="00D70485">
        <w:rPr>
          <w:sz w:val="28"/>
          <w:szCs w:val="28"/>
          <w:lang w:val="en-US"/>
        </w:rPr>
        <w:t>tổ</w:t>
      </w:r>
      <w:proofErr w:type="spellEnd"/>
      <w:r w:rsidRPr="00D70485">
        <w:rPr>
          <w:sz w:val="28"/>
          <w:szCs w:val="28"/>
          <w:lang w:val="en-US"/>
        </w:rPr>
        <w:t xml:space="preserve"> </w:t>
      </w:r>
      <w:proofErr w:type="spellStart"/>
      <w:r w:rsidRPr="00D70485">
        <w:rPr>
          <w:sz w:val="28"/>
          <w:szCs w:val="28"/>
          <w:lang w:val="en-US"/>
        </w:rPr>
        <w:t>chức</w:t>
      </w:r>
      <w:proofErr w:type="spellEnd"/>
      <w:r w:rsidRPr="00D70485">
        <w:rPr>
          <w:sz w:val="28"/>
          <w:szCs w:val="28"/>
          <w:lang w:val="en-US"/>
        </w:rPr>
        <w:t xml:space="preserve"> </w:t>
      </w:r>
      <w:proofErr w:type="spellStart"/>
      <w:r w:rsidRPr="00D70485">
        <w:rPr>
          <w:sz w:val="28"/>
          <w:szCs w:val="28"/>
          <w:lang w:val="en-US"/>
        </w:rPr>
        <w:t>đấu</w:t>
      </w:r>
      <w:proofErr w:type="spellEnd"/>
      <w:r w:rsidRPr="00D70485">
        <w:rPr>
          <w:sz w:val="28"/>
          <w:szCs w:val="28"/>
          <w:lang w:val="en-US"/>
        </w:rPr>
        <w:t xml:space="preserve"> </w:t>
      </w:r>
      <w:proofErr w:type="spellStart"/>
      <w:proofErr w:type="gramStart"/>
      <w:r w:rsidRPr="00D70485">
        <w:rPr>
          <w:sz w:val="28"/>
          <w:szCs w:val="28"/>
          <w:lang w:val="en-US"/>
        </w:rPr>
        <w:t>giá</w:t>
      </w:r>
      <w:proofErr w:type="spellEnd"/>
      <w:r w:rsidRPr="00D70485">
        <w:rPr>
          <w:sz w:val="28"/>
          <w:szCs w:val="28"/>
          <w:lang w:val="en-US"/>
        </w:rPr>
        <w:t>,…</w:t>
      </w:r>
      <w:proofErr w:type="gramEnd"/>
      <w:r w:rsidRPr="00D70485">
        <w:rPr>
          <w:sz w:val="28"/>
          <w:szCs w:val="28"/>
          <w:lang w:val="en-US"/>
        </w:rPr>
        <w:t xml:space="preserve">.) </w:t>
      </w:r>
      <w:proofErr w:type="spellStart"/>
      <w:r w:rsidRPr="00D70485">
        <w:rPr>
          <w:sz w:val="28"/>
          <w:shd w:val="clear" w:color="auto" w:fill="FFFFFF"/>
          <w:lang w:val="en-US"/>
        </w:rPr>
        <w:t>trước</w:t>
      </w:r>
      <w:proofErr w:type="spellEnd"/>
      <w:r w:rsidRPr="00D70485">
        <w:rPr>
          <w:sz w:val="28"/>
          <w:shd w:val="clear" w:color="auto" w:fill="FFFFFF"/>
          <w:lang w:val="en-US"/>
        </w:rPr>
        <w:t xml:space="preserve"> </w:t>
      </w:r>
      <w:proofErr w:type="spellStart"/>
      <w:r w:rsidRPr="00D70485">
        <w:rPr>
          <w:sz w:val="28"/>
          <w:shd w:val="clear" w:color="auto" w:fill="FFFFFF"/>
          <w:lang w:val="en-US"/>
        </w:rPr>
        <w:t>khi</w:t>
      </w:r>
      <w:proofErr w:type="spellEnd"/>
      <w:r w:rsidRPr="00D70485">
        <w:rPr>
          <w:sz w:val="28"/>
          <w:shd w:val="clear" w:color="auto" w:fill="FFFFFF"/>
          <w:lang w:val="en-US"/>
        </w:rPr>
        <w:t xml:space="preserve"> </w:t>
      </w:r>
      <w:proofErr w:type="spellStart"/>
      <w:r w:rsidRPr="00D70485">
        <w:rPr>
          <w:sz w:val="28"/>
          <w:shd w:val="clear" w:color="auto" w:fill="FFFFFF"/>
          <w:lang w:val="en-US"/>
        </w:rPr>
        <w:t>nộp</w:t>
      </w:r>
      <w:proofErr w:type="spellEnd"/>
      <w:r w:rsidRPr="00D70485">
        <w:rPr>
          <w:sz w:val="28"/>
          <w:shd w:val="clear" w:color="auto" w:fill="FFFFFF"/>
          <w:lang w:val="en-US"/>
        </w:rPr>
        <w:t xml:space="preserve"> NSNN </w:t>
      </w:r>
      <w:proofErr w:type="spellStart"/>
      <w:r w:rsidRPr="00D70485">
        <w:rPr>
          <w:sz w:val="28"/>
          <w:shd w:val="clear" w:color="auto" w:fill="FFFFFF"/>
          <w:lang w:val="en-US"/>
        </w:rPr>
        <w:t>là</w:t>
      </w:r>
      <w:proofErr w:type="spellEnd"/>
      <w:r w:rsidRPr="00D70485">
        <w:rPr>
          <w:sz w:val="28"/>
          <w:shd w:val="clear" w:color="auto" w:fill="FFFFFF"/>
          <w:lang w:val="en-US"/>
        </w:rPr>
        <w:t xml:space="preserve"> </w:t>
      </w:r>
      <w:proofErr w:type="spellStart"/>
      <w:r w:rsidRPr="00D70485">
        <w:rPr>
          <w:sz w:val="28"/>
          <w:szCs w:val="28"/>
          <w:lang w:val="en-US"/>
        </w:rPr>
        <w:t>phù</w:t>
      </w:r>
      <w:proofErr w:type="spellEnd"/>
      <w:r w:rsidRPr="00D70485">
        <w:rPr>
          <w:sz w:val="28"/>
          <w:szCs w:val="28"/>
          <w:lang w:val="en-US"/>
        </w:rPr>
        <w:t xml:space="preserve"> </w:t>
      </w:r>
      <w:proofErr w:type="spellStart"/>
      <w:r w:rsidRPr="00D70485">
        <w:rPr>
          <w:sz w:val="28"/>
          <w:szCs w:val="28"/>
          <w:lang w:val="en-US"/>
        </w:rPr>
        <w:t>hợp</w:t>
      </w:r>
      <w:proofErr w:type="spellEnd"/>
      <w:r w:rsidRPr="00D70485">
        <w:rPr>
          <w:sz w:val="28"/>
          <w:szCs w:val="28"/>
          <w:lang w:val="en-US"/>
        </w:rPr>
        <w:t xml:space="preserve"> </w:t>
      </w:r>
      <w:proofErr w:type="spellStart"/>
      <w:r w:rsidRPr="00D70485">
        <w:rPr>
          <w:sz w:val="28"/>
          <w:szCs w:val="28"/>
          <w:lang w:val="en-US"/>
        </w:rPr>
        <w:t>với</w:t>
      </w:r>
      <w:proofErr w:type="spellEnd"/>
      <w:r w:rsidRPr="00D70485">
        <w:rPr>
          <w:sz w:val="28"/>
          <w:szCs w:val="28"/>
          <w:lang w:val="en-US"/>
        </w:rPr>
        <w:t xml:space="preserve"> </w:t>
      </w:r>
      <w:proofErr w:type="spellStart"/>
      <w:r w:rsidRPr="00D70485">
        <w:rPr>
          <w:sz w:val="28"/>
          <w:szCs w:val="28"/>
          <w:lang w:val="en-US"/>
        </w:rPr>
        <w:t>nhu</w:t>
      </w:r>
      <w:proofErr w:type="spellEnd"/>
      <w:r w:rsidRPr="00D70485">
        <w:rPr>
          <w:sz w:val="28"/>
          <w:szCs w:val="28"/>
          <w:lang w:val="en-US"/>
        </w:rPr>
        <w:t xml:space="preserve"> </w:t>
      </w:r>
      <w:proofErr w:type="spellStart"/>
      <w:r w:rsidRPr="00D70485">
        <w:rPr>
          <w:sz w:val="28"/>
          <w:szCs w:val="28"/>
          <w:lang w:val="en-US"/>
        </w:rPr>
        <w:t>cầu</w:t>
      </w:r>
      <w:proofErr w:type="spellEnd"/>
      <w:r w:rsidRPr="00D70485">
        <w:rPr>
          <w:sz w:val="28"/>
          <w:szCs w:val="28"/>
          <w:lang w:val="en-US"/>
        </w:rPr>
        <w:t xml:space="preserve"> chi </w:t>
      </w:r>
      <w:proofErr w:type="spellStart"/>
      <w:r w:rsidRPr="00D70485">
        <w:rPr>
          <w:sz w:val="28"/>
          <w:szCs w:val="28"/>
          <w:lang w:val="en-US"/>
        </w:rPr>
        <w:t>thực</w:t>
      </w:r>
      <w:proofErr w:type="spellEnd"/>
      <w:r w:rsidRPr="00D70485">
        <w:rPr>
          <w:sz w:val="28"/>
          <w:szCs w:val="28"/>
          <w:lang w:val="en-US"/>
        </w:rPr>
        <w:t xml:space="preserve"> </w:t>
      </w:r>
      <w:proofErr w:type="spellStart"/>
      <w:r w:rsidRPr="00D70485">
        <w:rPr>
          <w:sz w:val="28"/>
          <w:szCs w:val="28"/>
          <w:lang w:val="en-US"/>
        </w:rPr>
        <w:t>tiễn</w:t>
      </w:r>
      <w:proofErr w:type="spellEnd"/>
      <w:r w:rsidRPr="00D70485">
        <w:rPr>
          <w:sz w:val="28"/>
          <w:szCs w:val="28"/>
          <w:lang w:val="en-US"/>
        </w:rPr>
        <w:t xml:space="preserve"> của </w:t>
      </w:r>
      <w:proofErr w:type="spellStart"/>
      <w:r w:rsidRPr="00D70485">
        <w:rPr>
          <w:sz w:val="28"/>
          <w:szCs w:val="28"/>
          <w:lang w:val="en-US"/>
        </w:rPr>
        <w:t>đơn</w:t>
      </w:r>
      <w:proofErr w:type="spellEnd"/>
      <w:r w:rsidRPr="00D70485">
        <w:rPr>
          <w:sz w:val="28"/>
          <w:szCs w:val="28"/>
          <w:lang w:val="en-US"/>
        </w:rPr>
        <w:t xml:space="preserve"> </w:t>
      </w:r>
      <w:proofErr w:type="spellStart"/>
      <w:r w:rsidRPr="00D70485">
        <w:rPr>
          <w:sz w:val="28"/>
          <w:szCs w:val="28"/>
          <w:lang w:val="en-US"/>
        </w:rPr>
        <w:t>vị</w:t>
      </w:r>
      <w:proofErr w:type="spellEnd"/>
      <w:r w:rsidRPr="00D70485">
        <w:rPr>
          <w:sz w:val="28"/>
          <w:szCs w:val="28"/>
          <w:lang w:val="en-US"/>
        </w:rPr>
        <w:t xml:space="preserve"> </w:t>
      </w:r>
      <w:proofErr w:type="spellStart"/>
      <w:r w:rsidRPr="00D70485">
        <w:rPr>
          <w:sz w:val="28"/>
          <w:szCs w:val="28"/>
          <w:lang w:val="en-US"/>
        </w:rPr>
        <w:t>có</w:t>
      </w:r>
      <w:proofErr w:type="spellEnd"/>
      <w:r w:rsidRPr="00D70485">
        <w:rPr>
          <w:sz w:val="28"/>
          <w:szCs w:val="28"/>
          <w:lang w:val="en-US"/>
        </w:rPr>
        <w:t xml:space="preserve"> </w:t>
      </w:r>
      <w:proofErr w:type="spellStart"/>
      <w:r w:rsidRPr="00D70485">
        <w:rPr>
          <w:sz w:val="28"/>
          <w:szCs w:val="28"/>
          <w:lang w:val="en-US"/>
        </w:rPr>
        <w:t>tài</w:t>
      </w:r>
      <w:proofErr w:type="spellEnd"/>
      <w:r w:rsidRPr="00D70485">
        <w:rPr>
          <w:sz w:val="28"/>
          <w:szCs w:val="28"/>
          <w:lang w:val="en-US"/>
        </w:rPr>
        <w:t xml:space="preserve"> </w:t>
      </w:r>
      <w:proofErr w:type="spellStart"/>
      <w:r w:rsidRPr="00D70485">
        <w:rPr>
          <w:sz w:val="28"/>
          <w:szCs w:val="28"/>
          <w:lang w:val="en-US"/>
        </w:rPr>
        <w:t>sản</w:t>
      </w:r>
      <w:proofErr w:type="spellEnd"/>
      <w:r w:rsidRPr="00D70485">
        <w:rPr>
          <w:sz w:val="28"/>
          <w:szCs w:val="28"/>
          <w:lang w:val="en-US"/>
        </w:rPr>
        <w:t xml:space="preserve"> </w:t>
      </w:r>
      <w:proofErr w:type="spellStart"/>
      <w:r w:rsidRPr="00D70485">
        <w:rPr>
          <w:sz w:val="28"/>
          <w:szCs w:val="28"/>
          <w:lang w:val="en-US"/>
        </w:rPr>
        <w:t>và</w:t>
      </w:r>
      <w:proofErr w:type="spellEnd"/>
      <w:r w:rsidRPr="00D70485">
        <w:rPr>
          <w:sz w:val="28"/>
          <w:szCs w:val="28"/>
          <w:lang w:val="en-US"/>
        </w:rPr>
        <w:t xml:space="preserve"> </w:t>
      </w:r>
      <w:proofErr w:type="spellStart"/>
      <w:r w:rsidRPr="00D70485">
        <w:rPr>
          <w:sz w:val="28"/>
          <w:szCs w:val="28"/>
          <w:lang w:val="en-US"/>
        </w:rPr>
        <w:t>góp</w:t>
      </w:r>
      <w:proofErr w:type="spellEnd"/>
      <w:r w:rsidRPr="00D70485">
        <w:rPr>
          <w:sz w:val="28"/>
          <w:szCs w:val="28"/>
          <w:lang w:val="en-US"/>
        </w:rPr>
        <w:t xml:space="preserve"> </w:t>
      </w:r>
      <w:proofErr w:type="spellStart"/>
      <w:r w:rsidRPr="00D70485">
        <w:rPr>
          <w:sz w:val="28"/>
          <w:szCs w:val="28"/>
          <w:lang w:val="en-US"/>
        </w:rPr>
        <w:t>phần</w:t>
      </w:r>
      <w:proofErr w:type="spellEnd"/>
      <w:r w:rsidRPr="00D70485">
        <w:rPr>
          <w:sz w:val="28"/>
          <w:szCs w:val="28"/>
          <w:lang w:val="en-US"/>
        </w:rPr>
        <w:t xml:space="preserve"> </w:t>
      </w:r>
      <w:r w:rsidRPr="00D70485">
        <w:rPr>
          <w:sz w:val="28"/>
          <w:szCs w:val="28"/>
        </w:rPr>
        <w:t>nâng cao hiệu quả công tác đấu giá</w:t>
      </w:r>
      <w:r w:rsidRPr="00D70485">
        <w:rPr>
          <w:sz w:val="28"/>
          <w:szCs w:val="28"/>
          <w:lang w:val="en-US"/>
        </w:rPr>
        <w:t xml:space="preserve"> </w:t>
      </w:r>
      <w:proofErr w:type="spellStart"/>
      <w:r w:rsidRPr="00D70485">
        <w:rPr>
          <w:sz w:val="28"/>
          <w:szCs w:val="28"/>
          <w:lang w:val="en-US"/>
        </w:rPr>
        <w:t>biển</w:t>
      </w:r>
      <w:proofErr w:type="spellEnd"/>
      <w:r w:rsidRPr="00D70485">
        <w:rPr>
          <w:sz w:val="28"/>
          <w:szCs w:val="28"/>
          <w:lang w:val="en-US"/>
        </w:rPr>
        <w:t xml:space="preserve"> </w:t>
      </w:r>
      <w:proofErr w:type="spellStart"/>
      <w:r w:rsidRPr="00D70485">
        <w:rPr>
          <w:sz w:val="28"/>
          <w:szCs w:val="28"/>
          <w:lang w:val="en-US"/>
        </w:rPr>
        <w:t>số</w:t>
      </w:r>
      <w:proofErr w:type="spellEnd"/>
      <w:r w:rsidRPr="00D70485">
        <w:rPr>
          <w:sz w:val="28"/>
          <w:szCs w:val="28"/>
          <w:lang w:val="en-US"/>
        </w:rPr>
        <w:t xml:space="preserve"> </w:t>
      </w:r>
      <w:proofErr w:type="spellStart"/>
      <w:r w:rsidRPr="00D70485">
        <w:rPr>
          <w:sz w:val="28"/>
          <w:szCs w:val="28"/>
          <w:lang w:val="en-US"/>
        </w:rPr>
        <w:t>xe</w:t>
      </w:r>
      <w:proofErr w:type="spellEnd"/>
      <w:r w:rsidRPr="00D70485">
        <w:rPr>
          <w:sz w:val="28"/>
          <w:szCs w:val="28"/>
          <w:lang w:val="en-US"/>
        </w:rPr>
        <w:t>.</w:t>
      </w:r>
    </w:p>
    <w:p w14:paraId="6C62ACF3" w14:textId="608BD01D" w:rsidR="007D02CC" w:rsidRPr="00D70485" w:rsidRDefault="00FB0AAE" w:rsidP="00D70485">
      <w:pPr>
        <w:spacing w:before="40" w:after="40" w:line="276" w:lineRule="auto"/>
        <w:ind w:right="-28" w:firstLine="720"/>
        <w:jc w:val="both"/>
        <w:rPr>
          <w:sz w:val="28"/>
          <w:szCs w:val="28"/>
        </w:rPr>
      </w:pPr>
      <w:r w:rsidRPr="00D70485">
        <w:rPr>
          <w:sz w:val="28"/>
          <w:szCs w:val="28"/>
        </w:rPr>
        <w:t>+ Đối với người dân: Chính sách không có ảnh hưởng.</w:t>
      </w:r>
    </w:p>
    <w:p w14:paraId="6C62ACF4" w14:textId="77777777" w:rsidR="007D02CC" w:rsidRPr="00D70485" w:rsidRDefault="00FB0AAE" w:rsidP="00D70485">
      <w:pPr>
        <w:spacing w:before="40" w:after="40" w:line="276" w:lineRule="auto"/>
        <w:ind w:right="-28" w:firstLine="720"/>
        <w:jc w:val="both"/>
        <w:rPr>
          <w:sz w:val="28"/>
          <w:szCs w:val="28"/>
        </w:rPr>
      </w:pPr>
      <w:r w:rsidRPr="00D70485">
        <w:rPr>
          <w:b/>
          <w:sz w:val="28"/>
          <w:szCs w:val="28"/>
        </w:rPr>
        <w:t xml:space="preserve">- </w:t>
      </w:r>
      <w:r w:rsidRPr="00D70485">
        <w:rPr>
          <w:i/>
          <w:sz w:val="28"/>
          <w:szCs w:val="28"/>
        </w:rPr>
        <w:t xml:space="preserve">Tác động về giới: </w:t>
      </w:r>
      <w:r w:rsidRPr="00D70485">
        <w:rPr>
          <w:sz w:val="28"/>
          <w:szCs w:val="28"/>
        </w:rPr>
        <w:t>Giải pháp không phát sinh các vấn đề liên quan đến giới.</w:t>
      </w:r>
    </w:p>
    <w:p w14:paraId="6C62ACF5" w14:textId="77777777" w:rsidR="007D02CC" w:rsidRPr="00D70485" w:rsidRDefault="00FB0AAE" w:rsidP="00D70485">
      <w:pPr>
        <w:tabs>
          <w:tab w:val="left" w:pos="1358"/>
        </w:tabs>
        <w:spacing w:before="40" w:after="40" w:line="276" w:lineRule="auto"/>
        <w:ind w:right="-28" w:firstLine="720"/>
        <w:jc w:val="both"/>
        <w:rPr>
          <w:sz w:val="28"/>
          <w:szCs w:val="28"/>
        </w:rPr>
      </w:pPr>
      <w:r w:rsidRPr="00D70485">
        <w:rPr>
          <w:b/>
          <w:sz w:val="28"/>
          <w:szCs w:val="28"/>
        </w:rPr>
        <w:t xml:space="preserve">- </w:t>
      </w:r>
      <w:r w:rsidRPr="00D70485">
        <w:rPr>
          <w:i/>
          <w:sz w:val="28"/>
          <w:szCs w:val="28"/>
        </w:rPr>
        <w:t xml:space="preserve">Tác động về thủ tục hành chính: </w:t>
      </w:r>
      <w:r w:rsidRPr="00D70485">
        <w:rPr>
          <w:sz w:val="28"/>
          <w:szCs w:val="28"/>
        </w:rPr>
        <w:t>Giải pháp không làm phát sinh thủ tục hành chính.</w:t>
      </w:r>
    </w:p>
    <w:p w14:paraId="6C62ACF6" w14:textId="77777777" w:rsidR="007D02CC" w:rsidRPr="00D70485" w:rsidRDefault="00FB0AAE" w:rsidP="00D70485">
      <w:pPr>
        <w:pStyle w:val="Heading4"/>
        <w:tabs>
          <w:tab w:val="left" w:pos="1669"/>
        </w:tabs>
        <w:spacing w:before="40" w:after="40" w:line="276" w:lineRule="auto"/>
        <w:ind w:left="0" w:right="-29" w:firstLine="720"/>
      </w:pPr>
      <w:r w:rsidRPr="00D70485">
        <w:t>4.3. Lựa chọn giải pháp</w:t>
      </w:r>
    </w:p>
    <w:p w14:paraId="0B7AE8F8" w14:textId="17FEFF78" w:rsidR="009570C7" w:rsidRPr="00D70485" w:rsidRDefault="009570C7" w:rsidP="00D70485">
      <w:pPr>
        <w:spacing w:before="40" w:after="40" w:line="276" w:lineRule="auto"/>
        <w:ind w:right="-28" w:firstLine="720"/>
        <w:jc w:val="both"/>
        <w:rPr>
          <w:sz w:val="28"/>
          <w:szCs w:val="28"/>
          <w:lang w:val="en-US"/>
        </w:rPr>
      </w:pPr>
      <w:r w:rsidRPr="00D70485">
        <w:rPr>
          <w:sz w:val="28"/>
          <w:szCs w:val="28"/>
        </w:rPr>
        <w:t xml:space="preserve">Qua phân tích, đánh giá các giải pháp trên </w:t>
      </w:r>
      <w:r w:rsidR="00D70485" w:rsidRPr="00D70485">
        <w:rPr>
          <w:sz w:val="28"/>
          <w:szCs w:val="28"/>
        </w:rPr>
        <w:t xml:space="preserve">cơ quan chủ trì soạn thảo </w:t>
      </w:r>
      <w:r w:rsidRPr="00D70485">
        <w:rPr>
          <w:sz w:val="28"/>
          <w:szCs w:val="28"/>
        </w:rPr>
        <w:t xml:space="preserve">lựa chọn Giải pháp </w:t>
      </w:r>
      <w:r w:rsidR="00A621E9">
        <w:rPr>
          <w:sz w:val="28"/>
          <w:szCs w:val="28"/>
          <w:lang w:val="vi-VN"/>
        </w:rPr>
        <w:t>2</w:t>
      </w:r>
      <w:r w:rsidRPr="00D70485">
        <w:rPr>
          <w:sz w:val="28"/>
          <w:szCs w:val="28"/>
        </w:rPr>
        <w:t xml:space="preserve"> vì </w:t>
      </w:r>
      <w:proofErr w:type="spellStart"/>
      <w:r w:rsidR="004F4F43" w:rsidRPr="00D70485">
        <w:rPr>
          <w:sz w:val="28"/>
          <w:szCs w:val="28"/>
          <w:lang w:val="en-US"/>
        </w:rPr>
        <w:t>phù</w:t>
      </w:r>
      <w:proofErr w:type="spellEnd"/>
      <w:r w:rsidR="004F4F43" w:rsidRPr="00D70485">
        <w:rPr>
          <w:sz w:val="28"/>
          <w:szCs w:val="28"/>
          <w:lang w:val="en-US"/>
        </w:rPr>
        <w:t xml:space="preserve"> </w:t>
      </w:r>
      <w:proofErr w:type="spellStart"/>
      <w:r w:rsidR="004F4F43" w:rsidRPr="00D70485">
        <w:rPr>
          <w:sz w:val="28"/>
          <w:szCs w:val="28"/>
          <w:lang w:val="en-US"/>
        </w:rPr>
        <w:t>hợp</w:t>
      </w:r>
      <w:proofErr w:type="spellEnd"/>
      <w:r w:rsidR="004F4F43" w:rsidRPr="00D70485">
        <w:rPr>
          <w:sz w:val="28"/>
          <w:szCs w:val="28"/>
          <w:lang w:val="en-US"/>
        </w:rPr>
        <w:t xml:space="preserve"> </w:t>
      </w:r>
      <w:proofErr w:type="spellStart"/>
      <w:r w:rsidR="004F4F43" w:rsidRPr="00D70485">
        <w:rPr>
          <w:sz w:val="28"/>
          <w:szCs w:val="28"/>
          <w:lang w:val="en-US"/>
        </w:rPr>
        <w:t>với</w:t>
      </w:r>
      <w:proofErr w:type="spellEnd"/>
      <w:r w:rsidRPr="00D70485">
        <w:rPr>
          <w:sz w:val="28"/>
          <w:szCs w:val="28"/>
          <w:lang w:val="en-US"/>
        </w:rPr>
        <w:t xml:space="preserve"> </w:t>
      </w:r>
      <w:proofErr w:type="spellStart"/>
      <w:r w:rsidR="004F4F43" w:rsidRPr="00D70485">
        <w:rPr>
          <w:sz w:val="28"/>
          <w:szCs w:val="28"/>
          <w:lang w:val="en-US"/>
        </w:rPr>
        <w:t>các</w:t>
      </w:r>
      <w:proofErr w:type="spellEnd"/>
      <w:r w:rsidR="004F4F43" w:rsidRPr="00D70485">
        <w:rPr>
          <w:sz w:val="28"/>
          <w:szCs w:val="28"/>
          <w:lang w:val="en-US"/>
        </w:rPr>
        <w:t xml:space="preserve"> </w:t>
      </w:r>
      <w:proofErr w:type="spellStart"/>
      <w:r w:rsidR="00D70485" w:rsidRPr="00D70485">
        <w:rPr>
          <w:sz w:val="28"/>
          <w:szCs w:val="28"/>
          <w:lang w:val="en-US"/>
        </w:rPr>
        <w:t>nhu</w:t>
      </w:r>
      <w:proofErr w:type="spellEnd"/>
      <w:r w:rsidR="00D70485" w:rsidRPr="00D70485">
        <w:rPr>
          <w:sz w:val="28"/>
          <w:szCs w:val="28"/>
          <w:lang w:val="en-US"/>
        </w:rPr>
        <w:t xml:space="preserve"> </w:t>
      </w:r>
      <w:proofErr w:type="spellStart"/>
      <w:r w:rsidR="00D70485" w:rsidRPr="00D70485">
        <w:rPr>
          <w:sz w:val="28"/>
          <w:szCs w:val="28"/>
          <w:lang w:val="en-US"/>
        </w:rPr>
        <w:t>cầu</w:t>
      </w:r>
      <w:proofErr w:type="spellEnd"/>
      <w:r w:rsidR="00D70485" w:rsidRPr="00D70485">
        <w:rPr>
          <w:sz w:val="28"/>
          <w:szCs w:val="28"/>
          <w:lang w:val="en-US"/>
        </w:rPr>
        <w:t xml:space="preserve"> </w:t>
      </w:r>
      <w:r w:rsidRPr="00D70485">
        <w:rPr>
          <w:sz w:val="28"/>
          <w:szCs w:val="28"/>
          <w:lang w:val="en-US"/>
        </w:rPr>
        <w:t xml:space="preserve">chi </w:t>
      </w:r>
      <w:proofErr w:type="spellStart"/>
      <w:r w:rsidRPr="00D70485">
        <w:rPr>
          <w:sz w:val="28"/>
          <w:szCs w:val="28"/>
          <w:lang w:val="en-US"/>
        </w:rPr>
        <w:t>thực</w:t>
      </w:r>
      <w:proofErr w:type="spellEnd"/>
      <w:r w:rsidRPr="00D70485">
        <w:rPr>
          <w:sz w:val="28"/>
          <w:szCs w:val="28"/>
          <w:lang w:val="en-US"/>
        </w:rPr>
        <w:t xml:space="preserve"> </w:t>
      </w:r>
      <w:proofErr w:type="spellStart"/>
      <w:r w:rsidRPr="00D70485">
        <w:rPr>
          <w:sz w:val="28"/>
          <w:szCs w:val="28"/>
          <w:lang w:val="en-US"/>
        </w:rPr>
        <w:t>tiễn</w:t>
      </w:r>
      <w:proofErr w:type="spellEnd"/>
      <w:r w:rsidRPr="00D70485">
        <w:rPr>
          <w:sz w:val="28"/>
          <w:szCs w:val="28"/>
          <w:lang w:val="en-US"/>
        </w:rPr>
        <w:t xml:space="preserve"> của </w:t>
      </w:r>
      <w:proofErr w:type="spellStart"/>
      <w:r w:rsidRPr="00D70485">
        <w:rPr>
          <w:sz w:val="28"/>
          <w:szCs w:val="28"/>
          <w:lang w:val="en-US"/>
        </w:rPr>
        <w:t>đơn</w:t>
      </w:r>
      <w:proofErr w:type="spellEnd"/>
      <w:r w:rsidRPr="00D70485">
        <w:rPr>
          <w:sz w:val="28"/>
          <w:szCs w:val="28"/>
          <w:lang w:val="en-US"/>
        </w:rPr>
        <w:t xml:space="preserve"> </w:t>
      </w:r>
      <w:proofErr w:type="spellStart"/>
      <w:r w:rsidRPr="00D70485">
        <w:rPr>
          <w:sz w:val="28"/>
          <w:szCs w:val="28"/>
          <w:lang w:val="en-US"/>
        </w:rPr>
        <w:t>vị</w:t>
      </w:r>
      <w:proofErr w:type="spellEnd"/>
      <w:r w:rsidRPr="00D70485">
        <w:rPr>
          <w:sz w:val="28"/>
          <w:szCs w:val="28"/>
          <w:lang w:val="en-US"/>
        </w:rPr>
        <w:t xml:space="preserve"> </w:t>
      </w:r>
      <w:proofErr w:type="spellStart"/>
      <w:r w:rsidRPr="00D70485">
        <w:rPr>
          <w:sz w:val="28"/>
          <w:szCs w:val="28"/>
          <w:lang w:val="en-US"/>
        </w:rPr>
        <w:t>có</w:t>
      </w:r>
      <w:proofErr w:type="spellEnd"/>
      <w:r w:rsidRPr="00D70485">
        <w:rPr>
          <w:sz w:val="28"/>
          <w:szCs w:val="28"/>
          <w:lang w:val="en-US"/>
        </w:rPr>
        <w:t xml:space="preserve"> </w:t>
      </w:r>
      <w:proofErr w:type="spellStart"/>
      <w:r w:rsidRPr="00D70485">
        <w:rPr>
          <w:sz w:val="28"/>
          <w:szCs w:val="28"/>
          <w:lang w:val="en-US"/>
        </w:rPr>
        <w:t>tài</w:t>
      </w:r>
      <w:proofErr w:type="spellEnd"/>
      <w:r w:rsidRPr="00D70485">
        <w:rPr>
          <w:sz w:val="28"/>
          <w:szCs w:val="28"/>
          <w:lang w:val="en-US"/>
        </w:rPr>
        <w:t xml:space="preserve"> </w:t>
      </w:r>
      <w:proofErr w:type="spellStart"/>
      <w:r w:rsidRPr="00D70485">
        <w:rPr>
          <w:sz w:val="28"/>
          <w:szCs w:val="28"/>
          <w:lang w:val="en-US"/>
        </w:rPr>
        <w:t>sản</w:t>
      </w:r>
      <w:proofErr w:type="spellEnd"/>
      <w:r w:rsidRPr="00D70485">
        <w:rPr>
          <w:sz w:val="28"/>
          <w:szCs w:val="28"/>
          <w:lang w:val="en-US"/>
        </w:rPr>
        <w:t xml:space="preserve"> </w:t>
      </w:r>
      <w:proofErr w:type="spellStart"/>
      <w:r w:rsidRPr="00D70485">
        <w:rPr>
          <w:sz w:val="28"/>
          <w:szCs w:val="28"/>
          <w:lang w:val="en-US"/>
        </w:rPr>
        <w:t>và</w:t>
      </w:r>
      <w:proofErr w:type="spellEnd"/>
      <w:r w:rsidRPr="00D70485">
        <w:rPr>
          <w:sz w:val="28"/>
          <w:szCs w:val="28"/>
          <w:lang w:val="en-US"/>
        </w:rPr>
        <w:t xml:space="preserve"> </w:t>
      </w:r>
      <w:proofErr w:type="spellStart"/>
      <w:r w:rsidRPr="00D70485">
        <w:rPr>
          <w:sz w:val="28"/>
          <w:szCs w:val="28"/>
          <w:lang w:val="en-US"/>
        </w:rPr>
        <w:t>góp</w:t>
      </w:r>
      <w:proofErr w:type="spellEnd"/>
      <w:r w:rsidRPr="00D70485">
        <w:rPr>
          <w:sz w:val="28"/>
          <w:szCs w:val="28"/>
          <w:lang w:val="en-US"/>
        </w:rPr>
        <w:t xml:space="preserve"> </w:t>
      </w:r>
      <w:proofErr w:type="spellStart"/>
      <w:r w:rsidRPr="00D70485">
        <w:rPr>
          <w:sz w:val="28"/>
          <w:szCs w:val="28"/>
          <w:lang w:val="en-US"/>
        </w:rPr>
        <w:t>phần</w:t>
      </w:r>
      <w:proofErr w:type="spellEnd"/>
      <w:r w:rsidRPr="00D70485">
        <w:rPr>
          <w:sz w:val="28"/>
          <w:szCs w:val="28"/>
          <w:lang w:val="en-US"/>
        </w:rPr>
        <w:t xml:space="preserve"> </w:t>
      </w:r>
      <w:r w:rsidRPr="00D70485">
        <w:rPr>
          <w:sz w:val="28"/>
          <w:szCs w:val="28"/>
        </w:rPr>
        <w:t xml:space="preserve">nâng cao hiệu quả </w:t>
      </w:r>
      <w:proofErr w:type="spellStart"/>
      <w:r w:rsidRPr="00D70485">
        <w:rPr>
          <w:sz w:val="28"/>
          <w:szCs w:val="28"/>
          <w:lang w:val="en-US"/>
        </w:rPr>
        <w:t>cho</w:t>
      </w:r>
      <w:proofErr w:type="spellEnd"/>
      <w:r w:rsidRPr="00D70485">
        <w:rPr>
          <w:sz w:val="28"/>
          <w:szCs w:val="28"/>
          <w:lang w:val="en-US"/>
        </w:rPr>
        <w:t xml:space="preserve"> </w:t>
      </w:r>
      <w:r w:rsidRPr="00D70485">
        <w:rPr>
          <w:sz w:val="28"/>
          <w:szCs w:val="28"/>
        </w:rPr>
        <w:t>công tác đấu giá</w:t>
      </w:r>
      <w:r w:rsidRPr="00D70485">
        <w:rPr>
          <w:sz w:val="28"/>
          <w:szCs w:val="28"/>
          <w:lang w:val="en-US"/>
        </w:rPr>
        <w:t xml:space="preserve"> </w:t>
      </w:r>
      <w:proofErr w:type="spellStart"/>
      <w:r w:rsidRPr="00D70485">
        <w:rPr>
          <w:sz w:val="28"/>
          <w:szCs w:val="28"/>
          <w:lang w:val="en-US"/>
        </w:rPr>
        <w:t>biển</w:t>
      </w:r>
      <w:proofErr w:type="spellEnd"/>
      <w:r w:rsidRPr="00D70485">
        <w:rPr>
          <w:sz w:val="28"/>
          <w:szCs w:val="28"/>
          <w:lang w:val="en-US"/>
        </w:rPr>
        <w:t xml:space="preserve"> </w:t>
      </w:r>
      <w:proofErr w:type="spellStart"/>
      <w:r w:rsidRPr="00D70485">
        <w:rPr>
          <w:sz w:val="28"/>
          <w:szCs w:val="28"/>
          <w:lang w:val="en-US"/>
        </w:rPr>
        <w:t>số</w:t>
      </w:r>
      <w:proofErr w:type="spellEnd"/>
      <w:r w:rsidRPr="00D70485">
        <w:rPr>
          <w:sz w:val="28"/>
          <w:szCs w:val="28"/>
          <w:lang w:val="en-US"/>
        </w:rPr>
        <w:t xml:space="preserve"> </w:t>
      </w:r>
      <w:proofErr w:type="spellStart"/>
      <w:r w:rsidRPr="00D70485">
        <w:rPr>
          <w:sz w:val="28"/>
          <w:szCs w:val="28"/>
          <w:lang w:val="en-US"/>
        </w:rPr>
        <w:t>xe</w:t>
      </w:r>
      <w:proofErr w:type="spellEnd"/>
      <w:r w:rsidRPr="00D70485">
        <w:rPr>
          <w:sz w:val="28"/>
          <w:szCs w:val="28"/>
          <w:lang w:val="en-US"/>
        </w:rPr>
        <w:t>.</w:t>
      </w:r>
    </w:p>
    <w:p w14:paraId="72B56167" w14:textId="4AC5B8DB" w:rsidR="000F1FD6" w:rsidRDefault="00FB0AAE" w:rsidP="000F1FD6">
      <w:pPr>
        <w:pStyle w:val="Heading4"/>
        <w:tabs>
          <w:tab w:val="left" w:pos="1669"/>
        </w:tabs>
        <w:spacing w:before="40" w:after="40" w:line="276" w:lineRule="auto"/>
        <w:ind w:left="0" w:right="-29" w:firstLine="720"/>
        <w:rPr>
          <w:b w:val="0"/>
          <w:i w:val="0"/>
        </w:rPr>
      </w:pPr>
      <w:r w:rsidRPr="00D70485">
        <w:rPr>
          <w:b w:val="0"/>
          <w:i w:val="0"/>
        </w:rPr>
        <w:t>Thẩm quyền quyết định chính sách là Chính phủ.</w:t>
      </w:r>
    </w:p>
    <w:p w14:paraId="1E5180ED" w14:textId="7D636310" w:rsidR="000F1FD6" w:rsidRPr="000F1FD6" w:rsidRDefault="000F1FD6" w:rsidP="000F1FD6">
      <w:pPr>
        <w:spacing w:before="120"/>
        <w:jc w:val="both"/>
        <w:rPr>
          <w:sz w:val="28"/>
          <w:szCs w:val="28"/>
          <w:lang w:val="vi-VN"/>
        </w:rPr>
      </w:pPr>
      <w:r>
        <w:rPr>
          <w:sz w:val="28"/>
          <w:szCs w:val="28"/>
        </w:rPr>
        <w:tab/>
        <w:t>Trên</w:t>
      </w:r>
      <w:r>
        <w:rPr>
          <w:sz w:val="28"/>
          <w:szCs w:val="28"/>
          <w:lang w:val="vi-VN"/>
        </w:rPr>
        <w:t xml:space="preserve"> đây là báo cáo đánh giá tác động một số chính sách Nghị định quy định về đấu giá biển số xe của Bộ Công an./.</w:t>
      </w:r>
    </w:p>
    <w:p w14:paraId="7D6392A4" w14:textId="77777777" w:rsidR="00D70485" w:rsidRPr="00D70485" w:rsidRDefault="00D70485" w:rsidP="00D70485">
      <w:pPr>
        <w:rPr>
          <w:lang w:val="en-US"/>
        </w:rPr>
      </w:pPr>
    </w:p>
    <w:tbl>
      <w:tblPr>
        <w:tblStyle w:val="a0"/>
        <w:tblW w:w="8964" w:type="dxa"/>
        <w:tblInd w:w="108" w:type="dxa"/>
        <w:tblLayout w:type="fixed"/>
        <w:tblLook w:val="0400" w:firstRow="0" w:lastRow="0" w:firstColumn="0" w:lastColumn="0" w:noHBand="0" w:noVBand="1"/>
      </w:tblPr>
      <w:tblGrid>
        <w:gridCol w:w="4577"/>
        <w:gridCol w:w="4387"/>
      </w:tblGrid>
      <w:tr w:rsidR="007D02CC" w:rsidRPr="00D70485" w14:paraId="6C62AD0A" w14:textId="77777777">
        <w:trPr>
          <w:trHeight w:val="933"/>
        </w:trPr>
        <w:tc>
          <w:tcPr>
            <w:tcW w:w="4577" w:type="dxa"/>
          </w:tcPr>
          <w:p w14:paraId="6C62ACF9" w14:textId="77777777" w:rsidR="007D02CC" w:rsidRPr="00D70485" w:rsidRDefault="00FB0AAE" w:rsidP="00D70485">
            <w:pPr>
              <w:pBdr>
                <w:top w:val="nil"/>
                <w:left w:val="nil"/>
                <w:bottom w:val="nil"/>
                <w:right w:val="nil"/>
                <w:between w:val="nil"/>
              </w:pBdr>
              <w:spacing w:line="264" w:lineRule="auto"/>
              <w:jc w:val="both"/>
              <w:rPr>
                <w:sz w:val="24"/>
                <w:szCs w:val="24"/>
              </w:rPr>
            </w:pPr>
            <w:r w:rsidRPr="00D70485">
              <w:rPr>
                <w:b/>
                <w:i/>
                <w:sz w:val="24"/>
                <w:szCs w:val="24"/>
              </w:rPr>
              <w:t>Nơi nhận</w:t>
            </w:r>
            <w:r w:rsidRPr="00D70485">
              <w:rPr>
                <w:sz w:val="24"/>
                <w:szCs w:val="24"/>
              </w:rPr>
              <w:t>:</w:t>
            </w:r>
          </w:p>
          <w:p w14:paraId="6C62ACFA" w14:textId="77777777" w:rsidR="007D02CC" w:rsidRPr="00D70485" w:rsidRDefault="00FB0AAE" w:rsidP="00D70485">
            <w:pPr>
              <w:pBdr>
                <w:top w:val="nil"/>
                <w:left w:val="nil"/>
                <w:bottom w:val="nil"/>
                <w:right w:val="nil"/>
                <w:between w:val="nil"/>
              </w:pBdr>
              <w:spacing w:line="264" w:lineRule="auto"/>
              <w:jc w:val="both"/>
              <w:rPr>
                <w:sz w:val="24"/>
                <w:szCs w:val="24"/>
              </w:rPr>
            </w:pPr>
            <w:r w:rsidRPr="00D70485">
              <w:rPr>
                <w:sz w:val="24"/>
                <w:szCs w:val="24"/>
              </w:rPr>
              <w:t>- Thủ tướng Chính phủ (Để báo cáo);</w:t>
            </w:r>
          </w:p>
          <w:p w14:paraId="6C62ACFB" w14:textId="77777777" w:rsidR="007D02CC" w:rsidRPr="00D70485" w:rsidRDefault="00FB0AAE" w:rsidP="00D70485">
            <w:pPr>
              <w:pBdr>
                <w:top w:val="nil"/>
                <w:left w:val="nil"/>
                <w:bottom w:val="nil"/>
                <w:right w:val="nil"/>
                <w:between w:val="nil"/>
              </w:pBdr>
              <w:spacing w:line="264" w:lineRule="auto"/>
              <w:jc w:val="both"/>
              <w:rPr>
                <w:sz w:val="24"/>
                <w:szCs w:val="24"/>
              </w:rPr>
            </w:pPr>
            <w:r w:rsidRPr="00D70485">
              <w:rPr>
                <w:sz w:val="24"/>
                <w:szCs w:val="24"/>
              </w:rPr>
              <w:t>- Các Phó Thủ tướng Chính phủ (Để báo cáo);</w:t>
            </w:r>
          </w:p>
          <w:p w14:paraId="6C62ACFC" w14:textId="77777777" w:rsidR="007D02CC" w:rsidRPr="00D70485" w:rsidRDefault="00FB0AAE" w:rsidP="00D70485">
            <w:pPr>
              <w:pBdr>
                <w:top w:val="nil"/>
                <w:left w:val="nil"/>
                <w:bottom w:val="nil"/>
                <w:right w:val="nil"/>
                <w:between w:val="nil"/>
              </w:pBdr>
              <w:spacing w:line="264" w:lineRule="auto"/>
              <w:jc w:val="both"/>
              <w:rPr>
                <w:sz w:val="24"/>
                <w:szCs w:val="24"/>
              </w:rPr>
            </w:pPr>
            <w:r w:rsidRPr="00D70485">
              <w:rPr>
                <w:sz w:val="24"/>
                <w:szCs w:val="24"/>
              </w:rPr>
              <w:t>- Đ/c Bộ trưởng Bộ Công an (Để báo cáo);</w:t>
            </w:r>
          </w:p>
          <w:p w14:paraId="6C62ACFD" w14:textId="77777777" w:rsidR="007D02CC" w:rsidRPr="00D70485" w:rsidRDefault="00FB0AAE" w:rsidP="00D70485">
            <w:pPr>
              <w:pBdr>
                <w:top w:val="nil"/>
                <w:left w:val="nil"/>
                <w:bottom w:val="nil"/>
                <w:right w:val="nil"/>
                <w:between w:val="nil"/>
              </w:pBdr>
              <w:spacing w:line="264" w:lineRule="auto"/>
              <w:jc w:val="both"/>
              <w:rPr>
                <w:sz w:val="24"/>
                <w:szCs w:val="24"/>
              </w:rPr>
            </w:pPr>
            <w:r w:rsidRPr="00D70485">
              <w:rPr>
                <w:b/>
                <w:sz w:val="24"/>
                <w:szCs w:val="24"/>
              </w:rPr>
              <w:t xml:space="preserve">- </w:t>
            </w:r>
            <w:r w:rsidRPr="00D70485">
              <w:rPr>
                <w:sz w:val="24"/>
                <w:szCs w:val="24"/>
              </w:rPr>
              <w:t>Các thành viên Chính phủ;</w:t>
            </w:r>
          </w:p>
          <w:p w14:paraId="6C62ACFE" w14:textId="77777777" w:rsidR="007D02CC" w:rsidRPr="00D70485" w:rsidRDefault="00FB0AAE" w:rsidP="00D70485">
            <w:pPr>
              <w:pBdr>
                <w:top w:val="nil"/>
                <w:left w:val="nil"/>
                <w:bottom w:val="nil"/>
                <w:right w:val="nil"/>
                <w:between w:val="nil"/>
              </w:pBdr>
              <w:spacing w:line="264" w:lineRule="auto"/>
              <w:jc w:val="both"/>
              <w:rPr>
                <w:sz w:val="24"/>
                <w:szCs w:val="24"/>
              </w:rPr>
            </w:pPr>
            <w:r w:rsidRPr="00D70485">
              <w:rPr>
                <w:sz w:val="24"/>
                <w:szCs w:val="24"/>
              </w:rPr>
              <w:t>- Văn phòng Chính phủ;</w:t>
            </w:r>
          </w:p>
          <w:p w14:paraId="6C62ACFF" w14:textId="77777777" w:rsidR="007D02CC" w:rsidRPr="00D70485" w:rsidRDefault="00FB0AAE" w:rsidP="00D70485">
            <w:pPr>
              <w:pBdr>
                <w:top w:val="nil"/>
                <w:left w:val="nil"/>
                <w:bottom w:val="nil"/>
                <w:right w:val="nil"/>
                <w:between w:val="nil"/>
              </w:pBdr>
              <w:spacing w:line="264" w:lineRule="auto"/>
              <w:jc w:val="both"/>
              <w:rPr>
                <w:sz w:val="24"/>
                <w:szCs w:val="24"/>
              </w:rPr>
            </w:pPr>
            <w:r w:rsidRPr="00D70485">
              <w:rPr>
                <w:sz w:val="24"/>
                <w:szCs w:val="24"/>
              </w:rPr>
              <w:t>- Bộ Tư pháp;</w:t>
            </w:r>
          </w:p>
          <w:p w14:paraId="6C62AD00" w14:textId="77777777" w:rsidR="007D02CC" w:rsidRPr="00D70485" w:rsidRDefault="00FB0AAE" w:rsidP="00D70485">
            <w:pPr>
              <w:pBdr>
                <w:top w:val="nil"/>
                <w:left w:val="nil"/>
                <w:bottom w:val="nil"/>
                <w:right w:val="nil"/>
                <w:between w:val="nil"/>
              </w:pBdr>
              <w:spacing w:line="264" w:lineRule="auto"/>
              <w:jc w:val="both"/>
              <w:rPr>
                <w:sz w:val="24"/>
                <w:szCs w:val="24"/>
              </w:rPr>
            </w:pPr>
            <w:r w:rsidRPr="00D70485">
              <w:rPr>
                <w:sz w:val="24"/>
                <w:szCs w:val="24"/>
              </w:rPr>
              <w:t>- V01, V03, C08;</w:t>
            </w:r>
          </w:p>
          <w:p w14:paraId="6C62AD01" w14:textId="77777777" w:rsidR="007D02CC" w:rsidRPr="00D70485" w:rsidRDefault="00FB0AAE" w:rsidP="00D70485">
            <w:pPr>
              <w:pBdr>
                <w:top w:val="nil"/>
                <w:left w:val="nil"/>
                <w:bottom w:val="nil"/>
                <w:right w:val="nil"/>
                <w:between w:val="nil"/>
              </w:pBdr>
              <w:spacing w:line="264" w:lineRule="auto"/>
              <w:jc w:val="both"/>
            </w:pPr>
            <w:r w:rsidRPr="00D70485">
              <w:rPr>
                <w:sz w:val="24"/>
                <w:szCs w:val="24"/>
              </w:rPr>
              <w:t>- Lưu VT, C08.</w:t>
            </w:r>
          </w:p>
        </w:tc>
        <w:tc>
          <w:tcPr>
            <w:tcW w:w="4387" w:type="dxa"/>
          </w:tcPr>
          <w:p w14:paraId="6C62AD02" w14:textId="77777777" w:rsidR="007D02CC" w:rsidRPr="000F1FD6" w:rsidRDefault="00FB0AAE">
            <w:pPr>
              <w:pBdr>
                <w:top w:val="nil"/>
                <w:left w:val="nil"/>
                <w:bottom w:val="nil"/>
                <w:right w:val="nil"/>
                <w:between w:val="nil"/>
              </w:pBdr>
              <w:jc w:val="center"/>
              <w:rPr>
                <w:b/>
                <w:sz w:val="26"/>
                <w:szCs w:val="26"/>
              </w:rPr>
            </w:pPr>
            <w:r w:rsidRPr="000F1FD6">
              <w:rPr>
                <w:b/>
                <w:sz w:val="26"/>
                <w:szCs w:val="26"/>
              </w:rPr>
              <w:t>KT. BỘ TRƯỞNG</w:t>
            </w:r>
          </w:p>
          <w:p w14:paraId="6C62AD03" w14:textId="77777777" w:rsidR="007D02CC" w:rsidRPr="000F1FD6" w:rsidRDefault="00FB0AAE">
            <w:pPr>
              <w:pBdr>
                <w:top w:val="nil"/>
                <w:left w:val="nil"/>
                <w:bottom w:val="nil"/>
                <w:right w:val="nil"/>
                <w:between w:val="nil"/>
              </w:pBdr>
              <w:jc w:val="center"/>
              <w:rPr>
                <w:b/>
                <w:sz w:val="26"/>
                <w:szCs w:val="26"/>
              </w:rPr>
            </w:pPr>
            <w:r w:rsidRPr="000F1FD6">
              <w:rPr>
                <w:b/>
                <w:sz w:val="26"/>
                <w:szCs w:val="26"/>
              </w:rPr>
              <w:t>THỨ TRƯỞNG</w:t>
            </w:r>
          </w:p>
          <w:p w14:paraId="6C62AD04" w14:textId="77777777" w:rsidR="007D02CC" w:rsidRPr="00D70485" w:rsidRDefault="007D02CC">
            <w:pPr>
              <w:pBdr>
                <w:top w:val="nil"/>
                <w:left w:val="nil"/>
                <w:bottom w:val="nil"/>
                <w:right w:val="nil"/>
                <w:between w:val="nil"/>
              </w:pBdr>
              <w:jc w:val="center"/>
              <w:rPr>
                <w:b/>
                <w:sz w:val="28"/>
                <w:szCs w:val="28"/>
              </w:rPr>
            </w:pPr>
          </w:p>
          <w:p w14:paraId="6C62AD05" w14:textId="77777777" w:rsidR="007D02CC" w:rsidRPr="00D70485" w:rsidRDefault="007D02CC">
            <w:pPr>
              <w:pBdr>
                <w:top w:val="nil"/>
                <w:left w:val="nil"/>
                <w:bottom w:val="nil"/>
                <w:right w:val="nil"/>
                <w:between w:val="nil"/>
              </w:pBdr>
              <w:spacing w:before="60"/>
              <w:jc w:val="both"/>
              <w:rPr>
                <w:sz w:val="28"/>
                <w:szCs w:val="28"/>
              </w:rPr>
            </w:pPr>
          </w:p>
          <w:p w14:paraId="6C62AD06" w14:textId="77777777" w:rsidR="007D02CC" w:rsidRPr="00D70485" w:rsidRDefault="007D02CC">
            <w:pPr>
              <w:pBdr>
                <w:top w:val="nil"/>
                <w:left w:val="nil"/>
                <w:bottom w:val="nil"/>
                <w:right w:val="nil"/>
                <w:between w:val="nil"/>
              </w:pBdr>
              <w:spacing w:before="60"/>
              <w:jc w:val="both"/>
              <w:rPr>
                <w:sz w:val="28"/>
                <w:szCs w:val="28"/>
              </w:rPr>
            </w:pPr>
          </w:p>
          <w:p w14:paraId="6C62AD07" w14:textId="77777777" w:rsidR="007D02CC" w:rsidRPr="00D70485" w:rsidRDefault="007D02CC">
            <w:pPr>
              <w:pBdr>
                <w:top w:val="nil"/>
                <w:left w:val="nil"/>
                <w:bottom w:val="nil"/>
                <w:right w:val="nil"/>
                <w:between w:val="nil"/>
              </w:pBdr>
              <w:spacing w:before="60"/>
              <w:jc w:val="center"/>
              <w:rPr>
                <w:sz w:val="28"/>
                <w:szCs w:val="28"/>
              </w:rPr>
            </w:pPr>
          </w:p>
          <w:p w14:paraId="6C62AD08" w14:textId="77777777" w:rsidR="007D02CC" w:rsidRPr="00D70485" w:rsidRDefault="007D02CC">
            <w:pPr>
              <w:pBdr>
                <w:top w:val="nil"/>
                <w:left w:val="nil"/>
                <w:bottom w:val="nil"/>
                <w:right w:val="nil"/>
                <w:between w:val="nil"/>
              </w:pBdr>
              <w:spacing w:before="60"/>
              <w:jc w:val="center"/>
              <w:rPr>
                <w:sz w:val="28"/>
                <w:szCs w:val="28"/>
              </w:rPr>
            </w:pPr>
          </w:p>
          <w:p w14:paraId="6C62AD09" w14:textId="77777777" w:rsidR="007D02CC" w:rsidRPr="00D70485" w:rsidRDefault="00FB0AAE">
            <w:pPr>
              <w:pBdr>
                <w:top w:val="nil"/>
                <w:left w:val="nil"/>
                <w:bottom w:val="nil"/>
                <w:right w:val="nil"/>
                <w:between w:val="nil"/>
              </w:pBdr>
              <w:spacing w:before="60"/>
              <w:jc w:val="center"/>
              <w:rPr>
                <w:b/>
              </w:rPr>
            </w:pPr>
            <w:r w:rsidRPr="00D70485">
              <w:rPr>
                <w:b/>
                <w:sz w:val="28"/>
                <w:szCs w:val="28"/>
              </w:rPr>
              <w:t>Thiếu tướng Nguyễn Ngọc Lâm</w:t>
            </w:r>
          </w:p>
        </w:tc>
      </w:tr>
    </w:tbl>
    <w:p w14:paraId="6C62AD0B" w14:textId="77777777" w:rsidR="007D02CC" w:rsidRPr="00D70485" w:rsidRDefault="007D02CC">
      <w:pPr>
        <w:pBdr>
          <w:top w:val="nil"/>
          <w:left w:val="nil"/>
          <w:bottom w:val="nil"/>
          <w:right w:val="nil"/>
          <w:between w:val="nil"/>
        </w:pBdr>
        <w:spacing w:before="119" w:line="237" w:lineRule="auto"/>
        <w:ind w:left="462" w:right="498" w:firstLine="719"/>
        <w:jc w:val="both"/>
        <w:rPr>
          <w:sz w:val="28"/>
          <w:szCs w:val="28"/>
        </w:rPr>
      </w:pPr>
    </w:p>
    <w:p w14:paraId="6C62AD0C" w14:textId="77777777" w:rsidR="007D02CC" w:rsidRPr="00D70485" w:rsidRDefault="007D02CC">
      <w:pPr>
        <w:pBdr>
          <w:top w:val="nil"/>
          <w:left w:val="nil"/>
          <w:bottom w:val="nil"/>
          <w:right w:val="nil"/>
          <w:between w:val="nil"/>
        </w:pBdr>
        <w:spacing w:before="119" w:line="237" w:lineRule="auto"/>
        <w:ind w:left="462" w:right="498" w:firstLine="719"/>
        <w:jc w:val="both"/>
        <w:rPr>
          <w:sz w:val="28"/>
          <w:szCs w:val="28"/>
        </w:rPr>
      </w:pPr>
    </w:p>
    <w:bookmarkEnd w:id="1"/>
    <w:p w14:paraId="6C62AD0D" w14:textId="77777777" w:rsidR="007D02CC" w:rsidRPr="00D70485" w:rsidRDefault="007D02CC">
      <w:pPr>
        <w:pBdr>
          <w:top w:val="nil"/>
          <w:left w:val="nil"/>
          <w:bottom w:val="nil"/>
          <w:right w:val="nil"/>
          <w:between w:val="nil"/>
        </w:pBdr>
        <w:spacing w:before="119" w:line="237" w:lineRule="auto"/>
        <w:ind w:left="462" w:right="498" w:firstLine="719"/>
        <w:jc w:val="both"/>
        <w:rPr>
          <w:sz w:val="28"/>
          <w:szCs w:val="28"/>
        </w:rPr>
      </w:pPr>
    </w:p>
    <w:p w14:paraId="6C62AD0E" w14:textId="77777777" w:rsidR="007D02CC" w:rsidRPr="00D70485" w:rsidRDefault="00FB0AAE">
      <w:pPr>
        <w:tabs>
          <w:tab w:val="left" w:pos="3430"/>
        </w:tabs>
        <w:rPr>
          <w:i/>
        </w:rPr>
      </w:pPr>
      <w:r w:rsidRPr="00D70485">
        <w:tab/>
      </w:r>
    </w:p>
    <w:sectPr w:rsidR="007D02CC" w:rsidRPr="00D70485" w:rsidSect="004E642F">
      <w:headerReference w:type="default" r:id="rId10"/>
      <w:headerReference w:type="first" r:id="rId11"/>
      <w:pgSz w:w="11907" w:h="16840"/>
      <w:pgMar w:top="1134" w:right="1134" w:bottom="1134" w:left="1701" w:header="567" w:footer="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E6586" w14:textId="77777777" w:rsidR="00A13D68" w:rsidRDefault="00A13D68">
      <w:r>
        <w:separator/>
      </w:r>
    </w:p>
  </w:endnote>
  <w:endnote w:type="continuationSeparator" w:id="0">
    <w:p w14:paraId="0D01BCEE" w14:textId="77777777" w:rsidR="00A13D68" w:rsidRDefault="00A13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0D482" w14:textId="77777777" w:rsidR="00A13D68" w:rsidRDefault="00A13D68">
      <w:r>
        <w:separator/>
      </w:r>
    </w:p>
  </w:footnote>
  <w:footnote w:type="continuationSeparator" w:id="0">
    <w:p w14:paraId="2FBB8623" w14:textId="77777777" w:rsidR="00A13D68" w:rsidRDefault="00A13D68">
      <w:r>
        <w:continuationSeparator/>
      </w:r>
    </w:p>
  </w:footnote>
  <w:footnote w:id="1">
    <w:p w14:paraId="6C62AD19" w14:textId="06CE313E" w:rsidR="007D02CC" w:rsidRPr="00A55B5C" w:rsidRDefault="00D70485" w:rsidP="00A55B5C">
      <w:pPr>
        <w:pStyle w:val="FootnoteText"/>
        <w:tabs>
          <w:tab w:val="left" w:pos="3242"/>
        </w:tabs>
        <w:rPr>
          <w:rFonts w:eastAsia="Calibri"/>
          <w:lang w:val="en-US"/>
        </w:rPr>
      </w:pPr>
      <w:r>
        <w:rPr>
          <w:rFonts w:eastAsia="Calibri"/>
          <w:vertAlign w:val="superscript"/>
          <w:lang w:val="en-US"/>
        </w:rPr>
        <w:t>1</w:t>
      </w:r>
      <w:r>
        <w:rPr>
          <w:rFonts w:eastAsia="Calibri"/>
          <w:lang w:val="en-US"/>
        </w:rPr>
        <w:t xml:space="preserve"> </w:t>
      </w:r>
      <w:proofErr w:type="spellStart"/>
      <w:r>
        <w:rPr>
          <w:rFonts w:eastAsia="Calibri"/>
          <w:lang w:val="en-US"/>
        </w:rPr>
        <w:t>Thông</w:t>
      </w:r>
      <w:proofErr w:type="spellEnd"/>
      <w:r>
        <w:rPr>
          <w:rFonts w:eastAsia="Calibri"/>
          <w:lang w:val="en-US"/>
        </w:rPr>
        <w:t xml:space="preserve"> </w:t>
      </w:r>
      <w:proofErr w:type="spellStart"/>
      <w:r>
        <w:rPr>
          <w:rFonts w:eastAsia="Calibri"/>
          <w:lang w:val="en-US"/>
        </w:rPr>
        <w:t>tư</w:t>
      </w:r>
      <w:proofErr w:type="spellEnd"/>
      <w:r>
        <w:rPr>
          <w:rFonts w:eastAsia="Calibri"/>
          <w:lang w:val="en-US"/>
        </w:rPr>
        <w:t xml:space="preserve"> </w:t>
      </w:r>
      <w:proofErr w:type="spellStart"/>
      <w:r>
        <w:rPr>
          <w:rFonts w:eastAsia="Calibri"/>
          <w:lang w:val="en-US"/>
        </w:rPr>
        <w:t>số</w:t>
      </w:r>
      <w:proofErr w:type="spellEnd"/>
      <w:r>
        <w:rPr>
          <w:rFonts w:eastAsia="Calibri"/>
          <w:lang w:val="en-US"/>
        </w:rPr>
        <w:t xml:space="preserve"> 24/2023/TT-BCA </w:t>
      </w:r>
      <w:proofErr w:type="spellStart"/>
      <w:r>
        <w:rPr>
          <w:rFonts w:eastAsia="Calibri"/>
          <w:lang w:val="en-US"/>
        </w:rPr>
        <w:t>và</w:t>
      </w:r>
      <w:proofErr w:type="spellEnd"/>
      <w:r>
        <w:rPr>
          <w:rFonts w:eastAsia="Calibri"/>
          <w:lang w:val="en-US"/>
        </w:rPr>
        <w:t xml:space="preserve"> </w:t>
      </w:r>
      <w:proofErr w:type="spellStart"/>
      <w:r>
        <w:rPr>
          <w:rFonts w:eastAsia="Calibri"/>
          <w:lang w:val="en-US"/>
        </w:rPr>
        <w:t>Thông</w:t>
      </w:r>
      <w:proofErr w:type="spellEnd"/>
      <w:r>
        <w:rPr>
          <w:rFonts w:eastAsia="Calibri"/>
          <w:lang w:val="en-US"/>
        </w:rPr>
        <w:t xml:space="preserve"> </w:t>
      </w:r>
      <w:proofErr w:type="spellStart"/>
      <w:r>
        <w:rPr>
          <w:rFonts w:eastAsia="Calibri"/>
          <w:lang w:val="en-US"/>
        </w:rPr>
        <w:t>tư</w:t>
      </w:r>
      <w:proofErr w:type="spellEnd"/>
      <w:r>
        <w:rPr>
          <w:rFonts w:eastAsia="Calibri"/>
          <w:lang w:val="en-US"/>
        </w:rPr>
        <w:t xml:space="preserve"> </w:t>
      </w:r>
      <w:proofErr w:type="spellStart"/>
      <w:r>
        <w:rPr>
          <w:rFonts w:eastAsia="Calibri"/>
          <w:lang w:val="en-US"/>
        </w:rPr>
        <w:t>số</w:t>
      </w:r>
      <w:proofErr w:type="spellEnd"/>
      <w:r>
        <w:rPr>
          <w:rFonts w:eastAsia="Calibri"/>
          <w:lang w:val="en-US"/>
        </w:rPr>
        <w:t xml:space="preserve"> 25/2023/TT-BCA </w:t>
      </w:r>
      <w:proofErr w:type="spellStart"/>
      <w:r>
        <w:rPr>
          <w:rFonts w:eastAsia="Calibri"/>
          <w:lang w:val="en-US"/>
        </w:rPr>
        <w:t>ngày</w:t>
      </w:r>
      <w:proofErr w:type="spellEnd"/>
      <w:r>
        <w:rPr>
          <w:rFonts w:eastAsia="Calibri"/>
          <w:lang w:val="en-US"/>
        </w:rPr>
        <w:t xml:space="preserve"> 01/7/2023 của </w:t>
      </w:r>
      <w:proofErr w:type="spellStart"/>
      <w:r>
        <w:rPr>
          <w:rFonts w:eastAsia="Calibri"/>
          <w:lang w:val="en-US"/>
        </w:rPr>
        <w:t>Bộ</w:t>
      </w:r>
      <w:proofErr w:type="spellEnd"/>
      <w:r>
        <w:rPr>
          <w:rFonts w:eastAsia="Calibri"/>
          <w:lang w:val="en-US"/>
        </w:rPr>
        <w:t xml:space="preserve"> </w:t>
      </w:r>
      <w:proofErr w:type="spellStart"/>
      <w:r>
        <w:rPr>
          <w:rFonts w:eastAsia="Calibri"/>
          <w:lang w:val="en-US"/>
        </w:rPr>
        <w:t>Công</w:t>
      </w:r>
      <w:proofErr w:type="spellEnd"/>
      <w:r>
        <w:rPr>
          <w:rFonts w:eastAsia="Calibri"/>
          <w:lang w:val="en-US"/>
        </w:rPr>
        <w:t xml:space="preserve"> 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2AD15" w14:textId="115B32AA" w:rsidR="007D02CC" w:rsidRDefault="00FB0AAE">
    <w:pPr>
      <w:pBdr>
        <w:top w:val="nil"/>
        <w:left w:val="nil"/>
        <w:bottom w:val="nil"/>
        <w:right w:val="nil"/>
        <w:between w:val="nil"/>
      </w:pBdr>
      <w:tabs>
        <w:tab w:val="center" w:pos="4680"/>
        <w:tab w:val="right" w:pos="936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396700">
      <w:rPr>
        <w:noProof/>
        <w:color w:val="000000"/>
        <w:sz w:val="26"/>
        <w:szCs w:val="26"/>
      </w:rPr>
      <w:t>13</w:t>
    </w:r>
    <w:r>
      <w:rPr>
        <w:color w:val="000000"/>
        <w:sz w:val="26"/>
        <w:szCs w:val="26"/>
      </w:rPr>
      <w:fldChar w:fldCharType="end"/>
    </w:r>
  </w:p>
  <w:p w14:paraId="6C62AD16" w14:textId="77777777" w:rsidR="007D02CC" w:rsidRDefault="007D02CC">
    <w:pPr>
      <w:pBdr>
        <w:top w:val="nil"/>
        <w:left w:val="nil"/>
        <w:bottom w:val="nil"/>
        <w:right w:val="nil"/>
        <w:between w:val="nil"/>
      </w:pBdr>
      <w:spacing w:line="14" w:lineRule="auto"/>
      <w:rPr>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2AD17" w14:textId="77777777" w:rsidR="007D02CC" w:rsidRDefault="007D02CC">
    <w:pPr>
      <w:pBdr>
        <w:top w:val="nil"/>
        <w:left w:val="nil"/>
        <w:bottom w:val="nil"/>
        <w:right w:val="nil"/>
        <w:between w:val="nil"/>
      </w:pBdr>
      <w:tabs>
        <w:tab w:val="center" w:pos="4680"/>
        <w:tab w:val="right" w:pos="9360"/>
      </w:tabs>
      <w:rPr>
        <w:color w:val="000000"/>
      </w:rPr>
    </w:pPr>
  </w:p>
  <w:p w14:paraId="6C62AD18" w14:textId="77777777" w:rsidR="007D02CC" w:rsidRDefault="007D02CC">
    <w:pPr>
      <w:pBdr>
        <w:top w:val="nil"/>
        <w:left w:val="nil"/>
        <w:bottom w:val="nil"/>
        <w:right w:val="nil"/>
        <w:between w:val="nil"/>
      </w:pBdr>
      <w:tabs>
        <w:tab w:val="center" w:pos="4680"/>
        <w:tab w:val="right" w:pos="936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2CC"/>
    <w:rsid w:val="00004058"/>
    <w:rsid w:val="000F1FD6"/>
    <w:rsid w:val="00212C58"/>
    <w:rsid w:val="0023339A"/>
    <w:rsid w:val="003550D2"/>
    <w:rsid w:val="0036521B"/>
    <w:rsid w:val="00396700"/>
    <w:rsid w:val="004B191F"/>
    <w:rsid w:val="004B1A52"/>
    <w:rsid w:val="004E642F"/>
    <w:rsid w:val="004F4F43"/>
    <w:rsid w:val="00515A4A"/>
    <w:rsid w:val="00542648"/>
    <w:rsid w:val="00596199"/>
    <w:rsid w:val="005F1DA0"/>
    <w:rsid w:val="00603938"/>
    <w:rsid w:val="00780A25"/>
    <w:rsid w:val="007D02CC"/>
    <w:rsid w:val="008B794A"/>
    <w:rsid w:val="00956A00"/>
    <w:rsid w:val="009570C7"/>
    <w:rsid w:val="00A03A3A"/>
    <w:rsid w:val="00A13D68"/>
    <w:rsid w:val="00A55B5C"/>
    <w:rsid w:val="00A621E9"/>
    <w:rsid w:val="00A82708"/>
    <w:rsid w:val="00C3363E"/>
    <w:rsid w:val="00CC1331"/>
    <w:rsid w:val="00D327C1"/>
    <w:rsid w:val="00D70485"/>
    <w:rsid w:val="00DD2D85"/>
    <w:rsid w:val="00E4772A"/>
    <w:rsid w:val="00ED4ACF"/>
    <w:rsid w:val="00FB0A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2AC6A"/>
  <w15:docId w15:val="{E167DF52-3327-4380-A3C2-01D905D22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vi"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before="62"/>
      <w:ind w:left="462" w:right="482" w:firstLine="719"/>
      <w:jc w:val="both"/>
      <w:outlineLvl w:val="0"/>
    </w:pPr>
    <w:rPr>
      <w:b/>
      <w:i/>
      <w:sz w:val="29"/>
      <w:szCs w:val="29"/>
    </w:rPr>
  </w:style>
  <w:style w:type="paragraph" w:styleId="Heading2">
    <w:name w:val="heading 2"/>
    <w:basedOn w:val="Normal"/>
    <w:next w:val="Normal"/>
    <w:uiPriority w:val="9"/>
    <w:unhideWhenUsed/>
    <w:qFormat/>
    <w:pPr>
      <w:spacing w:before="1"/>
      <w:ind w:left="5" w:hanging="354"/>
      <w:jc w:val="both"/>
      <w:outlineLvl w:val="1"/>
    </w:pPr>
    <w:rPr>
      <w:b/>
      <w:sz w:val="28"/>
      <w:szCs w:val="28"/>
    </w:rPr>
  </w:style>
  <w:style w:type="paragraph" w:styleId="Heading3">
    <w:name w:val="heading 3"/>
    <w:basedOn w:val="Normal"/>
    <w:next w:val="Normal"/>
    <w:uiPriority w:val="9"/>
    <w:unhideWhenUsed/>
    <w:qFormat/>
    <w:pPr>
      <w:ind w:left="462" w:right="486" w:firstLine="719"/>
      <w:jc w:val="both"/>
      <w:outlineLvl w:val="2"/>
    </w:pPr>
    <w:rPr>
      <w:b/>
      <w:sz w:val="28"/>
      <w:szCs w:val="28"/>
    </w:rPr>
  </w:style>
  <w:style w:type="paragraph" w:styleId="Heading4">
    <w:name w:val="heading 4"/>
    <w:basedOn w:val="Normal"/>
    <w:next w:val="Normal"/>
    <w:uiPriority w:val="9"/>
    <w:unhideWhenUsed/>
    <w:qFormat/>
    <w:pPr>
      <w:spacing w:before="59"/>
      <w:ind w:left="1669" w:hanging="488"/>
      <w:jc w:val="both"/>
      <w:outlineLvl w:val="3"/>
    </w:pPr>
    <w:rPr>
      <w:b/>
      <w:i/>
      <w:sz w:val="28"/>
      <w:szCs w:val="28"/>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after="120"/>
      <w:ind w:firstLine="720"/>
      <w:jc w:val="both"/>
    </w:pPr>
    <w:rPr>
      <w:b/>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A55B5C"/>
    <w:rPr>
      <w:sz w:val="20"/>
      <w:szCs w:val="20"/>
    </w:rPr>
  </w:style>
  <w:style w:type="character" w:customStyle="1" w:styleId="FootnoteTextChar">
    <w:name w:val="Footnote Text Char"/>
    <w:basedOn w:val="DefaultParagraphFont"/>
    <w:link w:val="FootnoteText"/>
    <w:uiPriority w:val="99"/>
    <w:semiHidden/>
    <w:rsid w:val="00A55B5C"/>
    <w:rPr>
      <w:sz w:val="20"/>
      <w:szCs w:val="20"/>
    </w:rPr>
  </w:style>
  <w:style w:type="paragraph" w:styleId="Header">
    <w:name w:val="header"/>
    <w:basedOn w:val="Normal"/>
    <w:link w:val="HeaderChar"/>
    <w:uiPriority w:val="99"/>
    <w:unhideWhenUsed/>
    <w:rsid w:val="00A55B5C"/>
    <w:pPr>
      <w:tabs>
        <w:tab w:val="center" w:pos="4680"/>
        <w:tab w:val="right" w:pos="9360"/>
      </w:tabs>
    </w:pPr>
  </w:style>
  <w:style w:type="character" w:customStyle="1" w:styleId="HeaderChar">
    <w:name w:val="Header Char"/>
    <w:basedOn w:val="DefaultParagraphFont"/>
    <w:link w:val="Header"/>
    <w:uiPriority w:val="99"/>
    <w:rsid w:val="00A55B5C"/>
  </w:style>
  <w:style w:type="paragraph" w:styleId="Footer">
    <w:name w:val="footer"/>
    <w:basedOn w:val="Normal"/>
    <w:link w:val="FooterChar"/>
    <w:uiPriority w:val="99"/>
    <w:unhideWhenUsed/>
    <w:rsid w:val="00A55B5C"/>
    <w:pPr>
      <w:tabs>
        <w:tab w:val="center" w:pos="4680"/>
        <w:tab w:val="right" w:pos="9360"/>
      </w:tabs>
    </w:pPr>
  </w:style>
  <w:style w:type="character" w:customStyle="1" w:styleId="FooterChar">
    <w:name w:val="Footer Char"/>
    <w:basedOn w:val="DefaultParagraphFont"/>
    <w:link w:val="Footer"/>
    <w:uiPriority w:val="99"/>
    <w:rsid w:val="00A55B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3223</Words>
  <Characters>18374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quehuongc67@gmail.com</cp:lastModifiedBy>
  <cp:revision>4</cp:revision>
  <cp:lastPrinted>2024-09-21T01:58:00Z</cp:lastPrinted>
  <dcterms:created xsi:type="dcterms:W3CDTF">2024-09-23T02:20:00Z</dcterms:created>
  <dcterms:modified xsi:type="dcterms:W3CDTF">2024-09-23T09:14:00Z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2024-08-08T00:00:00Z</vt:lpwstr>
  </property>
  <property fmtid="{D5CDD505-2E9C-101B-9397-08002B2CF9AE}" pid="3" name="Creator">
    <vt:lpwstr>Microsoft® Word 2016</vt:lpwstr>
  </property>
  <property fmtid="{D5CDD505-2E9C-101B-9397-08002B2CF9AE}" pid="4" name="LastSaved">
    <vt:lpwstr>2024-09-15T00:00:00Z</vt:lpwstr>
  </property>
  <property fmtid="{D5CDD505-2E9C-101B-9397-08002B2CF9AE}" pid="5" name="Producer">
    <vt:lpwstr>VGCACrypto 1.0.11 ©2014 VGCA - Ban Co yeu Chinh phu</vt:lpwstr>
  </property>
</Properties>
</file>